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8E2" w:rsidRPr="006D4B24" w:rsidRDefault="008A48E2" w:rsidP="00D63B8C">
      <w:pPr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b/>
          <w:bCs/>
          <w:color w:val="000000"/>
          <w:sz w:val="22"/>
          <w:szCs w:val="22"/>
        </w:rPr>
      </w:pPr>
      <w:r w:rsidRPr="006D4B24">
        <w:rPr>
          <w:rFonts w:ascii="Arial" w:eastAsia="Calibri" w:hAnsi="Arial" w:cs="Arial"/>
          <w:b/>
          <w:bCs/>
          <w:color w:val="000000"/>
          <w:sz w:val="22"/>
          <w:szCs w:val="22"/>
        </w:rPr>
        <w:t>TERMO DE REFERÊNCIA</w:t>
      </w:r>
    </w:p>
    <w:p w:rsidR="001B602E" w:rsidRPr="006D4B24" w:rsidRDefault="001B602E" w:rsidP="00D63B8C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EA00CF" w:rsidRDefault="00EB1409" w:rsidP="00EA00CF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6D4B24">
        <w:rPr>
          <w:rFonts w:ascii="Arial" w:hAnsi="Arial" w:cs="Arial"/>
          <w:b/>
          <w:color w:val="000000"/>
          <w:sz w:val="22"/>
          <w:szCs w:val="22"/>
        </w:rPr>
        <w:t>OBJETO</w:t>
      </w:r>
    </w:p>
    <w:p w:rsidR="004B22B8" w:rsidRPr="00EA00CF" w:rsidRDefault="004B22B8" w:rsidP="004B22B8">
      <w:pPr>
        <w:pStyle w:val="PargrafodaLista"/>
        <w:spacing w:line="360" w:lineRule="auto"/>
        <w:ind w:left="36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C248A6" w:rsidRDefault="00EA00CF" w:rsidP="00023AA9">
      <w:pPr>
        <w:pStyle w:val="Default"/>
        <w:spacing w:line="360" w:lineRule="auto"/>
        <w:ind w:firstLine="360"/>
        <w:jc w:val="both"/>
        <w:rPr>
          <w:b/>
          <w:sz w:val="22"/>
          <w:szCs w:val="22"/>
        </w:rPr>
      </w:pPr>
      <w:r w:rsidRPr="00EA00CF">
        <w:rPr>
          <w:sz w:val="22"/>
          <w:szCs w:val="22"/>
        </w:rPr>
        <w:t xml:space="preserve">O presente documento tem por objeto estabelecer condições para </w:t>
      </w:r>
      <w:r w:rsidR="00023AA9" w:rsidRPr="00023AA9">
        <w:rPr>
          <w:b/>
          <w:sz w:val="22"/>
          <w:szCs w:val="22"/>
        </w:rPr>
        <w:t xml:space="preserve">CONTRATAÇÃO </w:t>
      </w:r>
      <w:r w:rsidR="007C1A23">
        <w:rPr>
          <w:b/>
          <w:sz w:val="22"/>
          <w:szCs w:val="22"/>
        </w:rPr>
        <w:t>DE EMPRESA PARA PRESTAÇÃO DE SERVIÇOS ODONTOLÓGICOS, COM ÔNUS PARA O FUNCIONÁRIO ASSOCIADO E SEUS DEPENDENTES, COM DESCONTO EM FOLHA DE PAGAMENTO.</w:t>
      </w:r>
    </w:p>
    <w:p w:rsidR="007C1A23" w:rsidRPr="007C1A23" w:rsidRDefault="007C1A23" w:rsidP="00023AA9">
      <w:pPr>
        <w:pStyle w:val="Default"/>
        <w:spacing w:line="360" w:lineRule="auto"/>
        <w:ind w:firstLine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OS SERVIÇOS BÁSICOS DESCRITOS CONFORME O ANEXO I – Rol de Procedimentos Odontológicos, </w:t>
      </w:r>
      <w:r>
        <w:rPr>
          <w:sz w:val="22"/>
          <w:szCs w:val="22"/>
        </w:rPr>
        <w:t xml:space="preserve">classificados pela </w:t>
      </w:r>
      <w:r w:rsidRPr="007C1A23">
        <w:rPr>
          <w:b/>
          <w:sz w:val="22"/>
          <w:szCs w:val="22"/>
        </w:rPr>
        <w:t>Agência Nacional de Saúde</w:t>
      </w:r>
      <w:r>
        <w:rPr>
          <w:sz w:val="22"/>
          <w:szCs w:val="22"/>
        </w:rPr>
        <w:t xml:space="preserve"> </w:t>
      </w:r>
      <w:r w:rsidRPr="007C1A23">
        <w:rPr>
          <w:b/>
          <w:sz w:val="22"/>
          <w:szCs w:val="22"/>
        </w:rPr>
        <w:t>Suplementar</w:t>
      </w:r>
      <w:r>
        <w:rPr>
          <w:sz w:val="22"/>
          <w:szCs w:val="22"/>
        </w:rPr>
        <w:t>, deverão ser prestados aos associados dentro de suas necessidades.</w:t>
      </w:r>
    </w:p>
    <w:p w:rsidR="00EA00CF" w:rsidRPr="006D4B24" w:rsidRDefault="00EA00CF" w:rsidP="00D63B8C">
      <w:pPr>
        <w:pStyle w:val="PargrafodaLista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023AA9" w:rsidRDefault="00C248A6" w:rsidP="00023AA9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6D4B24">
        <w:rPr>
          <w:rFonts w:ascii="Arial" w:hAnsi="Arial" w:cs="Arial"/>
          <w:b/>
          <w:color w:val="000000"/>
          <w:sz w:val="22"/>
          <w:szCs w:val="22"/>
        </w:rPr>
        <w:t>JUSTIFICATIVA</w:t>
      </w:r>
    </w:p>
    <w:p w:rsidR="001D5BB1" w:rsidRPr="001D5BB1" w:rsidRDefault="001D5BB1" w:rsidP="001D5BB1">
      <w:pPr>
        <w:autoSpaceDE w:val="0"/>
        <w:autoSpaceDN w:val="0"/>
        <w:adjustRightInd w:val="0"/>
        <w:ind w:left="360"/>
        <w:rPr>
          <w:rFonts w:ascii="Tahoma" w:eastAsia="Calibri" w:hAnsi="Tahoma" w:cs="Tahoma"/>
          <w:color w:val="000000"/>
        </w:rPr>
      </w:pPr>
    </w:p>
    <w:p w:rsidR="001D5BB1" w:rsidRPr="0030473F" w:rsidRDefault="001D5BB1" w:rsidP="001B7089">
      <w:pPr>
        <w:pStyle w:val="Default"/>
        <w:spacing w:line="360" w:lineRule="auto"/>
        <w:ind w:firstLine="360"/>
        <w:jc w:val="both"/>
        <w:rPr>
          <w:sz w:val="22"/>
          <w:szCs w:val="22"/>
        </w:rPr>
      </w:pPr>
      <w:r w:rsidRPr="0030473F">
        <w:rPr>
          <w:sz w:val="22"/>
          <w:szCs w:val="22"/>
        </w:rPr>
        <w:t xml:space="preserve"> </w:t>
      </w:r>
      <w:r w:rsidR="00AB6033" w:rsidRPr="0030473F">
        <w:rPr>
          <w:sz w:val="22"/>
          <w:szCs w:val="22"/>
        </w:rPr>
        <w:t>D</w:t>
      </w:r>
      <w:r w:rsidRPr="0030473F">
        <w:rPr>
          <w:sz w:val="22"/>
          <w:szCs w:val="22"/>
        </w:rPr>
        <w:t>estina-se à prestação de s</w:t>
      </w:r>
      <w:r w:rsidR="008D3601">
        <w:rPr>
          <w:sz w:val="22"/>
          <w:szCs w:val="22"/>
        </w:rPr>
        <w:t xml:space="preserve">erviços de assistência </w:t>
      </w:r>
      <w:r w:rsidRPr="0030473F">
        <w:rPr>
          <w:sz w:val="22"/>
          <w:szCs w:val="22"/>
        </w:rPr>
        <w:t>odo</w:t>
      </w:r>
      <w:r w:rsidR="008D3601">
        <w:rPr>
          <w:sz w:val="22"/>
          <w:szCs w:val="22"/>
        </w:rPr>
        <w:t xml:space="preserve">ntológica no âmbito da região Sul Fluminense do Estado do Rio de Janeiro, </w:t>
      </w:r>
      <w:r w:rsidRPr="0030473F">
        <w:rPr>
          <w:sz w:val="22"/>
          <w:szCs w:val="22"/>
        </w:rPr>
        <w:t>exclusivamente aos seus beneficiários e dependentes, quais sejam: servidores públicos efetivos ativos, servidores públicos cargo em comissão</w:t>
      </w:r>
      <w:r w:rsidR="008D3601">
        <w:rPr>
          <w:sz w:val="22"/>
          <w:szCs w:val="22"/>
        </w:rPr>
        <w:t xml:space="preserve"> </w:t>
      </w:r>
      <w:r w:rsidRPr="0030473F">
        <w:rPr>
          <w:sz w:val="22"/>
          <w:szCs w:val="22"/>
        </w:rPr>
        <w:t xml:space="preserve">através de ações preventivas e curativas, desenvolvida pelas suas redes própria e credenciada. </w:t>
      </w:r>
    </w:p>
    <w:p w:rsidR="001D5BB1" w:rsidRPr="0030473F" w:rsidRDefault="001D5BB1" w:rsidP="0030473F">
      <w:pPr>
        <w:pStyle w:val="Default"/>
        <w:spacing w:line="360" w:lineRule="auto"/>
        <w:ind w:firstLine="360"/>
        <w:jc w:val="both"/>
        <w:rPr>
          <w:sz w:val="22"/>
          <w:szCs w:val="22"/>
        </w:rPr>
      </w:pPr>
    </w:p>
    <w:p w:rsidR="001D5BB1" w:rsidRPr="0030473F" w:rsidRDefault="001D5BB1" w:rsidP="0030473F">
      <w:pPr>
        <w:pStyle w:val="Default"/>
        <w:spacing w:line="360" w:lineRule="auto"/>
        <w:ind w:firstLine="360"/>
        <w:jc w:val="both"/>
        <w:rPr>
          <w:sz w:val="22"/>
          <w:szCs w:val="22"/>
        </w:rPr>
      </w:pPr>
      <w:r w:rsidRPr="0030473F">
        <w:rPr>
          <w:sz w:val="22"/>
          <w:szCs w:val="22"/>
        </w:rPr>
        <w:t>Disponibilizar a prestação de serviços na área de Odontologia aos se</w:t>
      </w:r>
      <w:r w:rsidR="00AB6033" w:rsidRPr="0030473F">
        <w:rPr>
          <w:sz w:val="22"/>
          <w:szCs w:val="22"/>
        </w:rPr>
        <w:t>rvidores da Câmara Municipal de Quatis</w:t>
      </w:r>
      <w:r w:rsidRPr="0030473F">
        <w:rPr>
          <w:sz w:val="22"/>
          <w:szCs w:val="22"/>
        </w:rPr>
        <w:t xml:space="preserve"> através do credenciamento de Clínicas Especializadas em Assistência Odontológica, nas especialidades de Dentística, Endodontia, Odontopediatria e Radiologia visando melhor atender aos beneficiários</w:t>
      </w:r>
      <w:r w:rsidR="00AB6033" w:rsidRPr="0030473F">
        <w:rPr>
          <w:sz w:val="22"/>
          <w:szCs w:val="22"/>
        </w:rPr>
        <w:t>.</w:t>
      </w:r>
      <w:r w:rsidRPr="0030473F">
        <w:rPr>
          <w:sz w:val="22"/>
          <w:szCs w:val="22"/>
        </w:rPr>
        <w:t xml:space="preserve"> </w:t>
      </w:r>
    </w:p>
    <w:p w:rsidR="00AB6033" w:rsidRPr="0030473F" w:rsidRDefault="00AB6033" w:rsidP="0030473F">
      <w:pPr>
        <w:pStyle w:val="Default"/>
        <w:spacing w:line="360" w:lineRule="auto"/>
        <w:ind w:firstLine="360"/>
        <w:jc w:val="both"/>
        <w:rPr>
          <w:sz w:val="22"/>
          <w:szCs w:val="22"/>
        </w:rPr>
      </w:pPr>
    </w:p>
    <w:p w:rsidR="00AB6033" w:rsidRPr="006D4B24" w:rsidRDefault="00AB6033" w:rsidP="00AB6033">
      <w:pPr>
        <w:autoSpaceDE w:val="0"/>
        <w:autoSpaceDN w:val="0"/>
        <w:adjustRightInd w:val="0"/>
        <w:ind w:left="360"/>
        <w:rPr>
          <w:rFonts w:ascii="Arial" w:hAnsi="Arial" w:cs="Arial"/>
          <w:b/>
          <w:color w:val="000000"/>
          <w:sz w:val="22"/>
          <w:szCs w:val="22"/>
        </w:rPr>
      </w:pPr>
    </w:p>
    <w:p w:rsidR="00D60996" w:rsidRDefault="00D60996" w:rsidP="00D63B8C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6D4B24">
        <w:rPr>
          <w:rFonts w:ascii="Arial" w:hAnsi="Arial" w:cs="Arial"/>
          <w:b/>
          <w:color w:val="000000"/>
          <w:sz w:val="22"/>
          <w:szCs w:val="22"/>
        </w:rPr>
        <w:t>DE</w:t>
      </w:r>
      <w:r w:rsidR="00C248A6" w:rsidRPr="006D4B24">
        <w:rPr>
          <w:rFonts w:ascii="Arial" w:hAnsi="Arial" w:cs="Arial"/>
          <w:b/>
          <w:color w:val="000000"/>
          <w:sz w:val="22"/>
          <w:szCs w:val="22"/>
        </w:rPr>
        <w:t>TALHAMENTO</w:t>
      </w:r>
      <w:r w:rsidRPr="006D4B24">
        <w:rPr>
          <w:rFonts w:ascii="Arial" w:hAnsi="Arial" w:cs="Arial"/>
          <w:b/>
          <w:color w:val="000000"/>
          <w:sz w:val="22"/>
          <w:szCs w:val="22"/>
        </w:rPr>
        <w:t xml:space="preserve"> DO OBJETO</w:t>
      </w:r>
    </w:p>
    <w:p w:rsidR="004B22B8" w:rsidRPr="006D4B24" w:rsidRDefault="004B22B8" w:rsidP="004B22B8">
      <w:pPr>
        <w:pStyle w:val="PargrafodaLista"/>
        <w:spacing w:line="360" w:lineRule="auto"/>
        <w:ind w:left="36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4"/>
        <w:gridCol w:w="4336"/>
        <w:gridCol w:w="1418"/>
        <w:gridCol w:w="1701"/>
      </w:tblGrid>
      <w:tr w:rsidR="00D842B8" w:rsidRPr="006D4B24" w:rsidTr="00D842B8">
        <w:tc>
          <w:tcPr>
            <w:tcW w:w="864" w:type="dxa"/>
          </w:tcPr>
          <w:p w:rsidR="00D842B8" w:rsidRPr="00BA2976" w:rsidRDefault="00D842B8" w:rsidP="00434AC0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A2976">
              <w:rPr>
                <w:rFonts w:ascii="Arial" w:hAnsi="Arial" w:cs="Arial"/>
                <w:b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4336" w:type="dxa"/>
          </w:tcPr>
          <w:p w:rsidR="00D842B8" w:rsidRPr="00BA2976" w:rsidRDefault="00D842B8" w:rsidP="00434AC0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A2976">
              <w:rPr>
                <w:rFonts w:ascii="Arial" w:hAnsi="Arial" w:cs="Arial"/>
                <w:b/>
                <w:color w:val="000000"/>
                <w:sz w:val="16"/>
                <w:szCs w:val="16"/>
              </w:rPr>
              <w:t>DESCRIÇÃO</w:t>
            </w:r>
            <w:r w:rsidR="00A15E73" w:rsidRPr="00BA2976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DOS SERVIÇOS</w:t>
            </w:r>
          </w:p>
        </w:tc>
        <w:tc>
          <w:tcPr>
            <w:tcW w:w="1418" w:type="dxa"/>
          </w:tcPr>
          <w:p w:rsidR="00D842B8" w:rsidRPr="00BA2976" w:rsidRDefault="00D842B8" w:rsidP="00434AC0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A2976">
              <w:rPr>
                <w:rFonts w:ascii="Arial" w:hAnsi="Arial" w:cs="Arial"/>
                <w:b/>
                <w:color w:val="000000"/>
                <w:sz w:val="16"/>
                <w:szCs w:val="16"/>
              </w:rPr>
              <w:t>UNIDADE</w:t>
            </w:r>
          </w:p>
        </w:tc>
        <w:tc>
          <w:tcPr>
            <w:tcW w:w="1701" w:type="dxa"/>
          </w:tcPr>
          <w:p w:rsidR="00D842B8" w:rsidRPr="00BA2976" w:rsidRDefault="00D842B8" w:rsidP="00C35F7E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A2976">
              <w:rPr>
                <w:rFonts w:ascii="Arial" w:hAnsi="Arial" w:cs="Arial"/>
                <w:b/>
                <w:color w:val="000000"/>
                <w:sz w:val="16"/>
                <w:szCs w:val="16"/>
              </w:rPr>
              <w:t>QUANTIDADE</w:t>
            </w:r>
          </w:p>
          <w:p w:rsidR="005A3DCD" w:rsidRPr="00BA2976" w:rsidRDefault="005A3DCD" w:rsidP="00C35F7E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A2976">
              <w:rPr>
                <w:rFonts w:ascii="Arial" w:hAnsi="Arial" w:cs="Arial"/>
                <w:b/>
                <w:color w:val="000000"/>
                <w:sz w:val="16"/>
                <w:szCs w:val="16"/>
              </w:rPr>
              <w:t>(estimativo)</w:t>
            </w:r>
          </w:p>
        </w:tc>
      </w:tr>
      <w:tr w:rsidR="00D842B8" w:rsidRPr="006D4B24" w:rsidTr="00D842B8">
        <w:tc>
          <w:tcPr>
            <w:tcW w:w="864" w:type="dxa"/>
          </w:tcPr>
          <w:p w:rsidR="00D842B8" w:rsidRPr="00BA2976" w:rsidRDefault="00D842B8" w:rsidP="00A15E73">
            <w:pPr>
              <w:pStyle w:val="PargrafodaLista"/>
              <w:spacing w:line="36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842B8" w:rsidRPr="00BA2976" w:rsidRDefault="00D842B8" w:rsidP="00A15E73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97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36" w:type="dxa"/>
            <w:vAlign w:val="center"/>
          </w:tcPr>
          <w:p w:rsidR="00D842B8" w:rsidRPr="00BA2976" w:rsidRDefault="001D5BB1" w:rsidP="0027782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 EMPRESA PRESTADORA DOS SERVIÇOS CONTRATADOS DEVERÁ DISPONIBILIZAR ATENDIMENTOS NA  SEDE DO MUNICÍPIO</w:t>
            </w:r>
            <w:r w:rsidR="00FA15C3">
              <w:rPr>
                <w:rFonts w:ascii="Arial" w:hAnsi="Arial" w:cs="Arial"/>
                <w:color w:val="000000"/>
                <w:sz w:val="16"/>
                <w:szCs w:val="16"/>
              </w:rPr>
              <w:t xml:space="preserve"> E/OU REGIÃO,VISANDO FACILITAR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FA15C3">
              <w:rPr>
                <w:rFonts w:ascii="Arial" w:hAnsi="Arial" w:cs="Arial"/>
                <w:color w:val="000000"/>
                <w:sz w:val="16"/>
                <w:szCs w:val="16"/>
              </w:rPr>
              <w:t>O ATENDIMENTO DO ASSOCIADO.</w:t>
            </w:r>
          </w:p>
        </w:tc>
        <w:tc>
          <w:tcPr>
            <w:tcW w:w="1418" w:type="dxa"/>
          </w:tcPr>
          <w:p w:rsidR="00D842B8" w:rsidRPr="00BA2976" w:rsidRDefault="00D842B8" w:rsidP="00A15E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842B8" w:rsidRPr="00BA2976" w:rsidRDefault="00A15E73" w:rsidP="00A15E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976">
              <w:rPr>
                <w:rFonts w:ascii="Arial" w:hAnsi="Arial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1701" w:type="dxa"/>
          </w:tcPr>
          <w:p w:rsidR="00D842B8" w:rsidRPr="00BA2976" w:rsidRDefault="00D842B8" w:rsidP="00A15E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842B8" w:rsidRDefault="00AB6033" w:rsidP="00A15E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  <w:p w:rsidR="00AB6033" w:rsidRDefault="00AB6033" w:rsidP="00A15E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B6033" w:rsidRDefault="00AB6033" w:rsidP="00A15E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B6033" w:rsidRPr="00BA2976" w:rsidRDefault="00AB6033" w:rsidP="00AB60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15E73" w:rsidRPr="006D4B24" w:rsidTr="00D842B8">
        <w:tc>
          <w:tcPr>
            <w:tcW w:w="864" w:type="dxa"/>
          </w:tcPr>
          <w:p w:rsidR="00A15E73" w:rsidRPr="00BA2976" w:rsidRDefault="00A15E73" w:rsidP="00A15E73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976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336" w:type="dxa"/>
            <w:vAlign w:val="center"/>
          </w:tcPr>
          <w:p w:rsidR="00A15E73" w:rsidRPr="00BA2976" w:rsidRDefault="00FA15C3" w:rsidP="002A41D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A EMPRESA PRESTADORA DOS SERVIÇOS DEVERÁ DISPONIBILIZAR AINDA A LISTA DE CREDENCIADOS COM SEUS ENDEREÇOS E CONTATOS, VISANDO FACILITAR A LOCALIZAÇÃO DOS PROFISSIONAIS, PELOS ASSOCIADOS.</w:t>
            </w:r>
          </w:p>
        </w:tc>
        <w:tc>
          <w:tcPr>
            <w:tcW w:w="1418" w:type="dxa"/>
          </w:tcPr>
          <w:p w:rsidR="00A15E73" w:rsidRPr="00BA2976" w:rsidRDefault="00B70175" w:rsidP="00A15E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976">
              <w:rPr>
                <w:rFonts w:ascii="Arial" w:hAnsi="Arial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1701" w:type="dxa"/>
          </w:tcPr>
          <w:p w:rsidR="00A15E73" w:rsidRPr="00BA2976" w:rsidRDefault="00A15E73" w:rsidP="00A15E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C383E" w:rsidRPr="006D4B24" w:rsidTr="00D842B8">
        <w:tc>
          <w:tcPr>
            <w:tcW w:w="864" w:type="dxa"/>
          </w:tcPr>
          <w:p w:rsidR="009C383E" w:rsidRPr="00BA2976" w:rsidRDefault="009C383E" w:rsidP="00246A86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97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6" w:type="dxa"/>
            <w:vAlign w:val="center"/>
          </w:tcPr>
          <w:p w:rsidR="009C383E" w:rsidRDefault="00FA15C3" w:rsidP="002A41D4">
            <w:pPr>
              <w:autoSpaceDE w:val="0"/>
              <w:autoSpaceDN w:val="0"/>
              <w:adjustRightInd w:val="0"/>
              <w:jc w:val="both"/>
              <w:rPr>
                <w:rFonts w:ascii="T3Font_39" w:eastAsia="Calibri" w:hAnsi="T3Font_39" w:cs="T3Font_39"/>
                <w:sz w:val="16"/>
                <w:szCs w:val="16"/>
              </w:rPr>
            </w:pPr>
            <w:r>
              <w:rPr>
                <w:rFonts w:ascii="T3Font_39" w:eastAsia="Calibri" w:hAnsi="T3Font_39" w:cs="T3Font_39"/>
                <w:sz w:val="16"/>
                <w:szCs w:val="16"/>
              </w:rPr>
              <w:t>A EMPRESA DEVERÁ DISPONIBILIZAR TAMBÉM LOCAL PARA ATENDIMENTO DE URGÊNCIA/EMERGÊNCIA, 24 (VINTE E QUATRO) HORAS.</w:t>
            </w:r>
          </w:p>
        </w:tc>
        <w:tc>
          <w:tcPr>
            <w:tcW w:w="1418" w:type="dxa"/>
          </w:tcPr>
          <w:p w:rsidR="009C383E" w:rsidRPr="00BA2976" w:rsidRDefault="009C383E" w:rsidP="00A15E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1701" w:type="dxa"/>
          </w:tcPr>
          <w:p w:rsidR="009C383E" w:rsidRDefault="009C383E" w:rsidP="00A15E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C383E" w:rsidRPr="006D4B24" w:rsidTr="00D842B8">
        <w:tc>
          <w:tcPr>
            <w:tcW w:w="864" w:type="dxa"/>
          </w:tcPr>
          <w:p w:rsidR="009C383E" w:rsidRPr="00BA2976" w:rsidRDefault="009C383E" w:rsidP="00246A86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976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36" w:type="dxa"/>
            <w:vAlign w:val="center"/>
          </w:tcPr>
          <w:p w:rsidR="009C383E" w:rsidRPr="00BA2976" w:rsidRDefault="00FA15C3" w:rsidP="002A41D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A EMPRESA DEVERÁ COMUNICAR ANTECIPADAMENTE QUALQUER REAJUSTE QUE VIER </w:t>
            </w:r>
            <w:r>
              <w:rPr>
                <w:rFonts w:eastAsia="Calibri"/>
                <w:sz w:val="16"/>
                <w:szCs w:val="16"/>
              </w:rPr>
              <w:lastRenderedPageBreak/>
              <w:t>A SOFRER OS SERVIÇOS CONTRATADOS,NO PRAZO MINÍMO DE 30 (TRINTA) DIAS, PODENDO O FUNCIONÁRIO OPTAR POR CONTINUAR ASSOCIADO OU NÃO.</w:t>
            </w:r>
          </w:p>
        </w:tc>
        <w:tc>
          <w:tcPr>
            <w:tcW w:w="1418" w:type="dxa"/>
          </w:tcPr>
          <w:p w:rsidR="009C383E" w:rsidRPr="00BA2976" w:rsidRDefault="009C383E" w:rsidP="00A15E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97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UND</w:t>
            </w:r>
          </w:p>
        </w:tc>
        <w:tc>
          <w:tcPr>
            <w:tcW w:w="1701" w:type="dxa"/>
          </w:tcPr>
          <w:p w:rsidR="009C383E" w:rsidRPr="00BA2976" w:rsidRDefault="009C383E" w:rsidP="00A15E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C383E" w:rsidRPr="006D4B24" w:rsidTr="00D842B8">
        <w:tc>
          <w:tcPr>
            <w:tcW w:w="864" w:type="dxa"/>
          </w:tcPr>
          <w:p w:rsidR="009C383E" w:rsidRPr="00BA2976" w:rsidRDefault="009C383E" w:rsidP="00246A86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97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05</w:t>
            </w:r>
          </w:p>
        </w:tc>
        <w:tc>
          <w:tcPr>
            <w:tcW w:w="4336" w:type="dxa"/>
            <w:vAlign w:val="center"/>
          </w:tcPr>
          <w:p w:rsidR="009C383E" w:rsidRDefault="00FA15C3" w:rsidP="0027782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INÍCIO:</w:t>
            </w:r>
          </w:p>
          <w:p w:rsidR="00FA15C3" w:rsidRPr="00BA2976" w:rsidRDefault="00FA15C3" w:rsidP="0027782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PRAZO ESTIMADO:</w:t>
            </w:r>
          </w:p>
        </w:tc>
        <w:tc>
          <w:tcPr>
            <w:tcW w:w="1418" w:type="dxa"/>
          </w:tcPr>
          <w:p w:rsidR="009C383E" w:rsidRPr="00BA2976" w:rsidRDefault="009C383E" w:rsidP="00A15E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976">
              <w:rPr>
                <w:rFonts w:ascii="Arial" w:hAnsi="Arial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1701" w:type="dxa"/>
          </w:tcPr>
          <w:p w:rsidR="009C383E" w:rsidRPr="00BA2976" w:rsidRDefault="009C383E" w:rsidP="00A15E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277823" w:rsidRDefault="00277823" w:rsidP="005A3DCD">
      <w:pPr>
        <w:pStyle w:val="Default"/>
        <w:spacing w:line="360" w:lineRule="auto"/>
        <w:ind w:firstLine="708"/>
        <w:jc w:val="both"/>
        <w:rPr>
          <w:iCs/>
          <w:color w:val="auto"/>
        </w:rPr>
      </w:pPr>
    </w:p>
    <w:p w:rsidR="004B22B8" w:rsidRDefault="001E160C" w:rsidP="001B7089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6D4B24">
        <w:rPr>
          <w:rFonts w:ascii="Arial" w:hAnsi="Arial" w:cs="Arial"/>
          <w:b/>
          <w:color w:val="000000"/>
          <w:sz w:val="22"/>
          <w:szCs w:val="22"/>
        </w:rPr>
        <w:t>VIGÊNCIA</w:t>
      </w:r>
    </w:p>
    <w:p w:rsidR="001B7089" w:rsidRPr="001B7089" w:rsidRDefault="001B7089" w:rsidP="001B7089">
      <w:pPr>
        <w:pStyle w:val="PargrafodaLista"/>
        <w:spacing w:line="360" w:lineRule="auto"/>
        <w:ind w:left="36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2053A3" w:rsidRDefault="002053A3" w:rsidP="008D3601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053A3">
        <w:rPr>
          <w:rFonts w:ascii="Arial" w:hAnsi="Arial" w:cs="Arial"/>
          <w:color w:val="000000"/>
          <w:sz w:val="22"/>
          <w:szCs w:val="22"/>
        </w:rPr>
        <w:t>Os serviços deverão ser entregues nos seguintes prazos:</w:t>
      </w:r>
    </w:p>
    <w:p w:rsidR="003F0AAB" w:rsidRPr="00C27E82" w:rsidRDefault="000B5E0E" w:rsidP="00EB6B45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  <w:r w:rsidRPr="0030473F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O prazo contratual será de 12 meses, podendo ser prorrogado, por interesse das partes, até o limite de 60 meses, nos termos do art. 57, II, </w:t>
      </w:r>
      <w:r w:rsidRPr="00C27E82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 xml:space="preserve">da Lei nº 8.666/93. </w:t>
      </w:r>
    </w:p>
    <w:p w:rsidR="00AB6033" w:rsidRPr="0030473F" w:rsidRDefault="00AB6033" w:rsidP="000B5E0E">
      <w:pPr>
        <w:spacing w:line="360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0B5E0E" w:rsidRPr="0030473F" w:rsidRDefault="001B602E" w:rsidP="000B5E0E">
      <w:pPr>
        <w:autoSpaceDE w:val="0"/>
        <w:autoSpaceDN w:val="0"/>
        <w:adjustRightInd w:val="0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>5</w:t>
      </w:r>
      <w:r w:rsidR="000B5E0E" w:rsidRPr="0030473F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 xml:space="preserve">. DAS OBRIGAÇÕES DO CREDENCIADO </w:t>
      </w:r>
    </w:p>
    <w:p w:rsidR="004150C9" w:rsidRPr="0030473F" w:rsidRDefault="004150C9" w:rsidP="000B5E0E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4150C9" w:rsidRPr="0030473F" w:rsidRDefault="004150C9" w:rsidP="000B5E0E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30473F" w:rsidRDefault="001B602E" w:rsidP="000B5E0E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>5</w:t>
      </w:r>
      <w:r w:rsidR="000B5E0E" w:rsidRPr="0030473F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>.1</w:t>
      </w:r>
      <w:r w:rsidR="000B5E0E" w:rsidRPr="0030473F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. Fornecer relação de profissionais e respectivas escalas, bem como quando houver inclusão ou exclusão de profissionais. </w:t>
      </w:r>
    </w:p>
    <w:p w:rsidR="001B7089" w:rsidRPr="0030473F" w:rsidRDefault="001B7089" w:rsidP="000B5E0E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30473F" w:rsidRDefault="001B602E" w:rsidP="000B5E0E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>5</w:t>
      </w:r>
      <w:r w:rsidR="00AB6033" w:rsidRPr="0030473F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>.2</w:t>
      </w:r>
      <w:r w:rsidR="000B5E0E" w:rsidRPr="0030473F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. Uso de materiais compatíveis com o avanço da ciência odontológica e com as necessidades do paciente; </w:t>
      </w:r>
    </w:p>
    <w:p w:rsidR="001B7089" w:rsidRPr="0030473F" w:rsidRDefault="001B7089" w:rsidP="000B5E0E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30473F" w:rsidRDefault="001B602E" w:rsidP="000B5E0E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>5</w:t>
      </w:r>
      <w:r w:rsidR="00AB6033" w:rsidRPr="0030473F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>.3</w:t>
      </w:r>
      <w:r w:rsidR="000B5E0E" w:rsidRPr="0030473F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>.</w:t>
      </w:r>
      <w:r w:rsidR="000B5E0E" w:rsidRPr="0030473F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Respeitar às normas de higiene e segurança; </w:t>
      </w:r>
    </w:p>
    <w:p w:rsidR="001B7089" w:rsidRPr="0030473F" w:rsidRDefault="001B7089" w:rsidP="000B5E0E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0B5E0E" w:rsidRDefault="001B602E" w:rsidP="000B5E0E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>5</w:t>
      </w:r>
      <w:r w:rsidR="00AB6033" w:rsidRPr="0030473F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>.4</w:t>
      </w:r>
      <w:r w:rsidR="000B5E0E" w:rsidRPr="0030473F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>.</w:t>
      </w:r>
      <w:r w:rsidR="000B5E0E" w:rsidRPr="0030473F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Atender com pontualidade aos beneficiários do Sistema; </w:t>
      </w:r>
    </w:p>
    <w:p w:rsidR="00EB6B45" w:rsidRDefault="00EB6B45" w:rsidP="00EB6B45">
      <w:pPr>
        <w:pageBreakBefore/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1B602E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lastRenderedPageBreak/>
        <w:t>5.5</w:t>
      </w:r>
      <w:r w:rsidRPr="0030473F">
        <w:rPr>
          <w:rFonts w:ascii="Arial" w:eastAsia="Calibri" w:hAnsi="Arial" w:cs="Arial"/>
          <w:color w:val="000000"/>
          <w:sz w:val="22"/>
          <w:szCs w:val="22"/>
          <w:lang w:eastAsia="en-US"/>
        </w:rPr>
        <w:t>. Atender o rol de procedimentos odontológicos (ANEXO I)</w:t>
      </w:r>
    </w:p>
    <w:p w:rsidR="00EB6B45" w:rsidRPr="0030473F" w:rsidRDefault="00EB6B45" w:rsidP="00EB6B45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EB6B45" w:rsidRPr="0030473F" w:rsidRDefault="00EB6B45" w:rsidP="00EB6B45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>5.6</w:t>
      </w:r>
      <w:r w:rsidRPr="0030473F">
        <w:rPr>
          <w:rFonts w:ascii="Arial" w:eastAsia="Calibri" w:hAnsi="Arial" w:cs="Arial"/>
          <w:color w:val="000000"/>
          <w:sz w:val="22"/>
          <w:szCs w:val="22"/>
          <w:lang w:eastAsia="en-US"/>
        </w:rPr>
        <w:t>. Atender todos os usuários da Câmara Municipal de Quatis de acordo com as suas normas</w:t>
      </w:r>
    </w:p>
    <w:p w:rsidR="00EB6B45" w:rsidRDefault="00EB6B45" w:rsidP="00EB6B45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30473F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e rotinas habituais, sem distinção entre os seus demais clientes. Vedada a criação de normas e rotinas especiais e internas ao CREDENCIADO específicas para atendimento aos usuários da Câmara Municipal de Quatis que impliquem em prejuízos ao atendimento dos mesmos. </w:t>
      </w:r>
    </w:p>
    <w:p w:rsidR="00EB6B45" w:rsidRPr="0030473F" w:rsidRDefault="00EB6B45" w:rsidP="00EB6B45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EB6B45" w:rsidRDefault="00EB6B45" w:rsidP="00EB6B45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>5.7</w:t>
      </w:r>
      <w:r w:rsidRPr="0030473F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. Prestar atendimento aos usuários da Câmara Municipal de </w:t>
      </w:r>
      <w:r w:rsidR="00C27E82" w:rsidRPr="0030473F">
        <w:rPr>
          <w:rFonts w:ascii="Arial" w:eastAsia="Calibri" w:hAnsi="Arial" w:cs="Arial"/>
          <w:color w:val="000000"/>
          <w:sz w:val="22"/>
          <w:szCs w:val="22"/>
          <w:lang w:eastAsia="en-US"/>
        </w:rPr>
        <w:t>Quatis,</w:t>
      </w:r>
      <w:r w:rsidRPr="0030473F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dentro dos conceitos de ética profissional e dos padrões e normas relativas aos serviços credenciados. </w:t>
      </w:r>
    </w:p>
    <w:p w:rsidR="00EB6B45" w:rsidRPr="0030473F" w:rsidRDefault="00EB6B45" w:rsidP="00EB6B45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EB6B45" w:rsidRDefault="00EB6B45" w:rsidP="00EB6B45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>5.8</w:t>
      </w:r>
      <w:r w:rsidRPr="0030473F">
        <w:rPr>
          <w:rFonts w:ascii="Arial" w:eastAsia="Calibri" w:hAnsi="Arial" w:cs="Arial"/>
          <w:color w:val="000000"/>
          <w:sz w:val="22"/>
          <w:szCs w:val="22"/>
          <w:lang w:eastAsia="en-US"/>
        </w:rPr>
        <w:t>. O CREDENCIADO que esteja habilitado para atendimento de urgência/emergência, se compromete a ter disponibilidade para atendimento imediato, independente da sua agenda interna.</w:t>
      </w:r>
    </w:p>
    <w:p w:rsidR="00EB6B45" w:rsidRPr="0030473F" w:rsidRDefault="00EB6B45" w:rsidP="00EB6B45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30473F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</w:p>
    <w:p w:rsidR="00EB6B45" w:rsidRDefault="00EB6B45" w:rsidP="00EB6B45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>5.9</w:t>
      </w:r>
      <w:r w:rsidRPr="0030473F">
        <w:rPr>
          <w:rFonts w:ascii="Arial" w:eastAsia="Calibri" w:hAnsi="Arial" w:cs="Arial"/>
          <w:color w:val="000000"/>
          <w:sz w:val="22"/>
          <w:szCs w:val="22"/>
          <w:lang w:eastAsia="en-US"/>
        </w:rPr>
        <w:t>. O CREDENCIADO deve atuar em ambiente físico adequado à prestação dos serviços, nos aspectos de iluminação, nível de privacidade, vedação acústica, limpeza e ordem; manter equipamentos com tecnologia adequada, em bom estado de conservação e perfeitas condições de funcionamento, como também manter espaço apropriado para o atendimento.</w:t>
      </w:r>
    </w:p>
    <w:p w:rsidR="00EB6B45" w:rsidRPr="0030473F" w:rsidRDefault="00EB6B45" w:rsidP="00EB6B45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EB6B45" w:rsidRPr="0030473F" w:rsidRDefault="00EB6B45" w:rsidP="00EB6B45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>5.10</w:t>
      </w:r>
      <w:r w:rsidRPr="0030473F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. Manter, durante toda a vigência do Contrato, as condições de habilitação jurídica e técnicas, bem como as de regularidade fiscal iniciais. </w:t>
      </w:r>
    </w:p>
    <w:p w:rsidR="00EB6B45" w:rsidRPr="0030473F" w:rsidRDefault="00EB6B45" w:rsidP="000B5E0E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0B5E0E" w:rsidRPr="0030473F" w:rsidRDefault="000B5E0E" w:rsidP="000B5E0E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0B5E0E" w:rsidRPr="0030473F" w:rsidRDefault="000B5E0E" w:rsidP="0030473F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0B5E0E" w:rsidRDefault="00C27E82" w:rsidP="004B22B8">
      <w:pPr>
        <w:autoSpaceDE w:val="0"/>
        <w:autoSpaceDN w:val="0"/>
        <w:adjustRightInd w:val="0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 xml:space="preserve">6. </w:t>
      </w:r>
      <w:r w:rsidR="000B5E0E" w:rsidRPr="004B22B8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>DAS OBRIGAÇÕES DA CONTRATANTE</w:t>
      </w:r>
    </w:p>
    <w:p w:rsidR="001B7089" w:rsidRPr="004B22B8" w:rsidRDefault="001B7089" w:rsidP="004B22B8">
      <w:pPr>
        <w:autoSpaceDE w:val="0"/>
        <w:autoSpaceDN w:val="0"/>
        <w:adjustRightInd w:val="0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</w:p>
    <w:p w:rsidR="0082772C" w:rsidRPr="0030473F" w:rsidRDefault="0082772C" w:rsidP="0082772C">
      <w:pPr>
        <w:pStyle w:val="PargrafodaLista"/>
        <w:autoSpaceDE w:val="0"/>
        <w:autoSpaceDN w:val="0"/>
        <w:adjustRightInd w:val="0"/>
        <w:ind w:left="360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30473F" w:rsidRPr="0030473F" w:rsidRDefault="001B602E" w:rsidP="0030473F">
      <w:pPr>
        <w:pStyle w:val="Default"/>
        <w:spacing w:line="360" w:lineRule="auto"/>
        <w:rPr>
          <w:sz w:val="22"/>
          <w:szCs w:val="22"/>
        </w:rPr>
      </w:pPr>
      <w:r>
        <w:rPr>
          <w:b/>
          <w:sz w:val="22"/>
          <w:szCs w:val="22"/>
        </w:rPr>
        <w:t>6</w:t>
      </w:r>
      <w:r w:rsidR="000B5E0E" w:rsidRPr="0030473F">
        <w:rPr>
          <w:b/>
          <w:sz w:val="22"/>
          <w:szCs w:val="22"/>
        </w:rPr>
        <w:t>.1.</w:t>
      </w:r>
      <w:r w:rsidR="000B5E0E" w:rsidRPr="0030473F">
        <w:rPr>
          <w:sz w:val="22"/>
          <w:szCs w:val="22"/>
        </w:rPr>
        <w:t xml:space="preserve"> Fiscalizar a execução e a qualidade dos serviços prestados aos</w:t>
      </w:r>
      <w:r w:rsidR="0082772C" w:rsidRPr="0030473F">
        <w:rPr>
          <w:sz w:val="22"/>
          <w:szCs w:val="22"/>
        </w:rPr>
        <w:t xml:space="preserve"> </w:t>
      </w:r>
      <w:r w:rsidR="00C26CE0" w:rsidRPr="0030473F">
        <w:rPr>
          <w:sz w:val="22"/>
          <w:szCs w:val="22"/>
        </w:rPr>
        <w:t>funcionários.</w:t>
      </w:r>
      <w:r w:rsidR="0082772C" w:rsidRPr="0030473F">
        <w:rPr>
          <w:sz w:val="22"/>
          <w:szCs w:val="22"/>
        </w:rPr>
        <w:t xml:space="preserve"> </w:t>
      </w:r>
    </w:p>
    <w:p w:rsidR="005D1EBA" w:rsidRPr="0030473F" w:rsidRDefault="001B602E" w:rsidP="0030473F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>6</w:t>
      </w:r>
      <w:r w:rsidR="0030473F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>.2</w:t>
      </w:r>
      <w:r w:rsidR="005D1EBA" w:rsidRPr="0030473F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>.</w:t>
      </w:r>
      <w:r w:rsidR="005D1EBA" w:rsidRPr="0030473F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Estabelecer normas de atendimento, manual de orientação ao credenciado e instruções normativas; </w:t>
      </w:r>
    </w:p>
    <w:p w:rsidR="0030473F" w:rsidRPr="0030473F" w:rsidRDefault="001B602E" w:rsidP="0030473F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>6</w:t>
      </w:r>
      <w:r w:rsidR="0030473F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>.3</w:t>
      </w:r>
      <w:r w:rsidR="005D1EBA" w:rsidRPr="0030473F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>.</w:t>
      </w:r>
      <w:r w:rsidR="005D1EBA" w:rsidRPr="0030473F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Efetuar o pagamento dos serviços após a apresentação de Nota Fiscal, </w:t>
      </w:r>
      <w:r w:rsidR="00C26CE0" w:rsidRPr="0030473F">
        <w:rPr>
          <w:rFonts w:ascii="Arial" w:eastAsia="Calibri" w:hAnsi="Arial" w:cs="Arial"/>
          <w:color w:val="000000"/>
          <w:sz w:val="22"/>
          <w:szCs w:val="22"/>
          <w:lang w:eastAsia="en-US"/>
        </w:rPr>
        <w:t>conforme Termo de Referência</w:t>
      </w:r>
      <w:r w:rsidR="004B22B8"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</w:p>
    <w:p w:rsidR="00FA1214" w:rsidRPr="0030473F" w:rsidRDefault="004B22B8" w:rsidP="004B22B8">
      <w:pPr>
        <w:spacing w:line="360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a.</w:t>
      </w:r>
      <w:r w:rsidR="00FA1214" w:rsidRPr="0030473F">
        <w:rPr>
          <w:rFonts w:ascii="Arial" w:eastAsia="Calibri" w:hAnsi="Arial" w:cs="Arial"/>
          <w:color w:val="000000"/>
          <w:sz w:val="22"/>
          <w:szCs w:val="22"/>
          <w:lang w:eastAsia="en-US"/>
        </w:rPr>
        <w:t>Após o prazo de conferência e aprovação do recebimento definitivo do objeto deste termo e comprovada à manutenção das exigências da habilitação, as notas fiscais de fatura serão encaminhadas à contabilidade/tesouraria para a efetivação do pagamento, no prazo de até 02 (dois) dias, contados da data do atesto de conformidade da nota fiscal;</w:t>
      </w:r>
    </w:p>
    <w:p w:rsidR="00FA1214" w:rsidRDefault="004B22B8" w:rsidP="004B22B8">
      <w:pPr>
        <w:spacing w:line="360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b.</w:t>
      </w:r>
      <w:r w:rsidR="00FA1214" w:rsidRPr="0030473F">
        <w:rPr>
          <w:rFonts w:ascii="Arial" w:eastAsia="Calibri" w:hAnsi="Arial" w:cs="Arial"/>
          <w:color w:val="000000"/>
          <w:sz w:val="22"/>
          <w:szCs w:val="22"/>
          <w:lang w:eastAsia="en-US"/>
        </w:rPr>
        <w:t>É concedido um prazo de 03 (três) dias úteis, contados da data da protocolização da Nota Fiscal/Fatura perante Câmara Municipal de Quatis, para conferência e aprovação do recebimento definitivo do objeto deste Termo;</w:t>
      </w:r>
    </w:p>
    <w:p w:rsidR="004B22B8" w:rsidRPr="0030473F" w:rsidRDefault="004B22B8" w:rsidP="004B22B8">
      <w:pPr>
        <w:spacing w:line="360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FA1214" w:rsidRPr="004B22B8" w:rsidRDefault="00FA1214" w:rsidP="004B22B8">
      <w:pPr>
        <w:pStyle w:val="PargrafodaLista"/>
        <w:numPr>
          <w:ilvl w:val="0"/>
          <w:numId w:val="46"/>
        </w:numPr>
        <w:spacing w:line="360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4B22B8">
        <w:rPr>
          <w:rFonts w:ascii="Arial" w:eastAsia="Calibri" w:hAnsi="Arial" w:cs="Arial"/>
          <w:color w:val="000000"/>
          <w:sz w:val="22"/>
          <w:szCs w:val="22"/>
          <w:lang w:eastAsia="en-US"/>
        </w:rPr>
        <w:t>O pagamento será creditado em favor da contratada, por meio de DEPÓSITO BANCÁRIO EM CONTA CORRENTE INDICADA NA PROPOSTA, contendo o nome do banco, agência, localidade e número da conta corrente em que deverá ser efetivado o crédito ou em CHEQUE retirado pela CONTRATADA na Câmara Municipal de Quatis;</w:t>
      </w:r>
    </w:p>
    <w:p w:rsidR="00FA1214" w:rsidRPr="004B22B8" w:rsidRDefault="00FA1214" w:rsidP="004B22B8">
      <w:pPr>
        <w:pStyle w:val="PargrafodaLista"/>
        <w:numPr>
          <w:ilvl w:val="0"/>
          <w:numId w:val="46"/>
        </w:numPr>
        <w:spacing w:line="360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4B22B8">
        <w:rPr>
          <w:rFonts w:ascii="Arial" w:eastAsia="Calibri" w:hAnsi="Arial" w:cs="Arial"/>
          <w:color w:val="000000"/>
          <w:sz w:val="22"/>
          <w:szCs w:val="22"/>
          <w:lang w:eastAsia="en-US"/>
        </w:rPr>
        <w:t>Na ocorrência de rejeição da nota fiscal, motivada por erros ou incorreções, o prazo estipulado no subitem anterior passará a ser contado a partir da data da sua reapresentação;</w:t>
      </w:r>
    </w:p>
    <w:p w:rsidR="00FA1214" w:rsidRPr="004B22B8" w:rsidRDefault="00FA1214" w:rsidP="004B22B8">
      <w:pPr>
        <w:pStyle w:val="PargrafodaLista"/>
        <w:numPr>
          <w:ilvl w:val="0"/>
          <w:numId w:val="46"/>
        </w:numPr>
        <w:spacing w:line="360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4B22B8">
        <w:rPr>
          <w:rFonts w:ascii="Arial" w:eastAsia="Calibri" w:hAnsi="Arial" w:cs="Arial"/>
          <w:color w:val="000000"/>
          <w:sz w:val="22"/>
          <w:szCs w:val="22"/>
          <w:lang w:eastAsia="en-US"/>
        </w:rPr>
        <w:t>Para a efetivação do pagamento, a CONTRATADA vencedora deverá apresentar comprovante da sua regularidade fiscal, prova de regularidade relativa à Seguridade Social (INSS) e ao Fundo de Garantia por Tempo de Serviço (FGTS) ou qualquer outra comprovação que reitere sua regularidade perante os órgãos e entidades da federação, conforme lei 8.666/93.</w:t>
      </w:r>
    </w:p>
    <w:p w:rsidR="00FA1214" w:rsidRPr="0030473F" w:rsidRDefault="00FA1214" w:rsidP="0030473F">
      <w:pPr>
        <w:spacing w:line="360" w:lineRule="auto"/>
        <w:ind w:left="792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FA1214" w:rsidRDefault="001B602E" w:rsidP="001B602E">
      <w:pPr>
        <w:spacing w:line="360" w:lineRule="auto"/>
        <w:jc w:val="both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 xml:space="preserve"> </w:t>
      </w:r>
      <w:r w:rsidR="00C27E82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 xml:space="preserve">7. </w:t>
      </w:r>
      <w:r w:rsidR="00FA1214" w:rsidRPr="0030473F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>DA FISCALIZAÇÃO</w:t>
      </w:r>
    </w:p>
    <w:p w:rsidR="004B22B8" w:rsidRPr="0030473F" w:rsidRDefault="004B22B8" w:rsidP="001B602E">
      <w:pPr>
        <w:spacing w:line="360" w:lineRule="auto"/>
        <w:jc w:val="both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</w:p>
    <w:p w:rsidR="00FA1214" w:rsidRPr="0030473F" w:rsidRDefault="00FA1214" w:rsidP="001B602E">
      <w:pPr>
        <w:spacing w:line="360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30473F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A fiscalização do Objeto será a cargo da Câmara Municipal de Quatis, pelo setor de Recursos Humanos. </w:t>
      </w:r>
    </w:p>
    <w:p w:rsidR="00FA1214" w:rsidRPr="00C27E82" w:rsidRDefault="00FA1214" w:rsidP="001B602E">
      <w:pPr>
        <w:spacing w:line="360" w:lineRule="auto"/>
        <w:jc w:val="both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  <w:r w:rsidRPr="0030473F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É necessária a adequação e retificação caso sejam apontadas falhas, deficiências ou defeitos que não atendam o item </w:t>
      </w:r>
      <w:r w:rsidR="00C27E82">
        <w:rPr>
          <w:rFonts w:ascii="Arial" w:eastAsia="Calibri" w:hAnsi="Arial" w:cs="Arial"/>
          <w:color w:val="000000"/>
          <w:sz w:val="22"/>
          <w:szCs w:val="22"/>
          <w:lang w:eastAsia="en-US"/>
        </w:rPr>
        <w:t>0</w:t>
      </w:r>
      <w:r w:rsidRPr="0030473F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3 (três) deste Termo conforme art. 67, da </w:t>
      </w:r>
      <w:r w:rsidRPr="00C27E82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>Lei Federal nº 8.666/93.</w:t>
      </w:r>
    </w:p>
    <w:p w:rsidR="00FA1214" w:rsidRPr="0030473F" w:rsidRDefault="00FA1214" w:rsidP="00FA1214">
      <w:pPr>
        <w:spacing w:line="360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5D1EBA" w:rsidRPr="0030473F" w:rsidRDefault="001B602E" w:rsidP="005D1EBA">
      <w:pPr>
        <w:autoSpaceDE w:val="0"/>
        <w:autoSpaceDN w:val="0"/>
        <w:adjustRightInd w:val="0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>8</w:t>
      </w:r>
      <w:r w:rsidR="005D1EBA" w:rsidRPr="0030473F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 xml:space="preserve">. DAS PENALIDADES </w:t>
      </w:r>
    </w:p>
    <w:p w:rsidR="00E64F94" w:rsidRPr="0030473F" w:rsidRDefault="00E64F94" w:rsidP="0030473F">
      <w:pPr>
        <w:spacing w:line="360" w:lineRule="auto"/>
        <w:ind w:left="792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5D1EBA" w:rsidRPr="0030473F" w:rsidRDefault="001B602E" w:rsidP="0030473F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>8</w:t>
      </w:r>
      <w:r w:rsidR="005D1EBA" w:rsidRPr="0030473F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>.1</w:t>
      </w:r>
      <w:r w:rsidR="005D1EBA" w:rsidRPr="0030473F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A inexecução total ou parcial do contrato sujeitará o contratado às seguintes penalidades, assegurados o contraditório e a ampla defesa, na forma do art. 87 da </w:t>
      </w:r>
      <w:r w:rsidR="005D1EBA" w:rsidRPr="00C27E82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>Lei nº 8.666/93:</w:t>
      </w:r>
      <w:r w:rsidR="005D1EBA" w:rsidRPr="0030473F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</w:p>
    <w:p w:rsidR="0030473F" w:rsidRPr="0030473F" w:rsidRDefault="005D1EBA" w:rsidP="0030473F">
      <w:pPr>
        <w:autoSpaceDE w:val="0"/>
        <w:autoSpaceDN w:val="0"/>
        <w:adjustRightInd w:val="0"/>
        <w:spacing w:after="27" w:line="360" w:lineRule="auto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30473F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a) advertência; </w:t>
      </w:r>
    </w:p>
    <w:p w:rsidR="005D1EBA" w:rsidRPr="0030473F" w:rsidRDefault="005D1EBA" w:rsidP="0030473F">
      <w:pPr>
        <w:autoSpaceDE w:val="0"/>
        <w:autoSpaceDN w:val="0"/>
        <w:adjustRightInd w:val="0"/>
        <w:spacing w:after="27" w:line="360" w:lineRule="auto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30473F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b) multa de 5% (cinco por cento) sobre o valor total do faturamento nos últimos 12 (doze) meses, devendo ser recolhida no prazo máximo de 05 (cinco) dias úteis da notificação; </w:t>
      </w:r>
    </w:p>
    <w:p w:rsidR="005D1EBA" w:rsidRPr="0030473F" w:rsidRDefault="005D1EBA" w:rsidP="0030473F">
      <w:pPr>
        <w:autoSpaceDE w:val="0"/>
        <w:autoSpaceDN w:val="0"/>
        <w:adjustRightInd w:val="0"/>
        <w:spacing w:after="27" w:line="360" w:lineRule="auto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30473F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c) suspensão temporária da participação em licitação e impedimento de contratar com a Administração, por prazo não superior a 02 (dois) anos; </w:t>
      </w:r>
    </w:p>
    <w:p w:rsidR="005D1EBA" w:rsidRPr="0030473F" w:rsidRDefault="005D1EBA" w:rsidP="0030473F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30473F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d) declaração de inidoneidade para licitar ou contratar com a Administração Pública enquanto perdurarem os motivos determinantes da punição ou até que seja promovida a reabilitação perante a própria autoridade que aplicou a penalidade, que será concedida sempre que o contratado ressarcir a Administração pelos prejuízos resultantes e </w:t>
      </w:r>
      <w:r w:rsidR="00C27E82" w:rsidRPr="0030473F">
        <w:rPr>
          <w:rFonts w:ascii="Arial" w:eastAsia="Calibri" w:hAnsi="Arial" w:cs="Arial"/>
          <w:color w:val="000000"/>
          <w:sz w:val="22"/>
          <w:szCs w:val="22"/>
          <w:lang w:eastAsia="en-US"/>
        </w:rPr>
        <w:t>depois de</w:t>
      </w:r>
      <w:r w:rsidRPr="0030473F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decorrido o prazo da sanção aplicada com base no inciso anterior. </w:t>
      </w:r>
    </w:p>
    <w:p w:rsidR="005D1EBA" w:rsidRPr="0030473F" w:rsidRDefault="005D1EBA" w:rsidP="0030473F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30473F" w:rsidRPr="0030473F" w:rsidRDefault="001B602E" w:rsidP="0030473F">
      <w:pPr>
        <w:pStyle w:val="Default"/>
        <w:spacing w:line="360" w:lineRule="auto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8</w:t>
      </w:r>
      <w:r w:rsidRPr="0030473F">
        <w:rPr>
          <w:b/>
          <w:sz w:val="22"/>
          <w:szCs w:val="22"/>
        </w:rPr>
        <w:t>.2</w:t>
      </w:r>
      <w:r>
        <w:rPr>
          <w:sz w:val="22"/>
          <w:szCs w:val="22"/>
        </w:rPr>
        <w:t xml:space="preserve"> Nenhuma</w:t>
      </w:r>
      <w:r w:rsidR="005D1EBA" w:rsidRPr="0030473F">
        <w:rPr>
          <w:sz w:val="22"/>
          <w:szCs w:val="22"/>
        </w:rPr>
        <w:t xml:space="preserve"> sanção será aplicada sem o devido processo administrativo que prevê defesa prévia do interessado e recurso nos prazos definidos em lei, sendo-lhe franqueada vistas ao processo. </w:t>
      </w:r>
    </w:p>
    <w:p w:rsidR="0030473F" w:rsidRPr="0030473F" w:rsidRDefault="001B602E" w:rsidP="0030473F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>8</w:t>
      </w:r>
      <w:r w:rsidR="005B5343" w:rsidRPr="0030473F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>.3</w:t>
      </w:r>
      <w:r w:rsidR="005D1EBA" w:rsidRPr="0030473F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Ficando comprovada a ocorrência ou a tentativa de fraude ou dolo por parte do CREDENCIADO da qual resultou, resultaria, resulte ou venha a resultar qualquer tipo de prejuízo</w:t>
      </w:r>
      <w:r w:rsidR="005B5343" w:rsidRPr="0030473F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a Câmara Municipal de Quatis</w:t>
      </w:r>
      <w:r w:rsidR="005D1EBA" w:rsidRPr="0030473F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, ficará o presente Contrato rescindido de pleno direito, independente de notificação judicial ou </w:t>
      </w:r>
      <w:r w:rsidR="004B22B8" w:rsidRPr="0030473F">
        <w:rPr>
          <w:rFonts w:ascii="Arial" w:eastAsia="Calibri" w:hAnsi="Arial" w:cs="Arial"/>
          <w:color w:val="000000"/>
          <w:sz w:val="22"/>
          <w:szCs w:val="22"/>
          <w:lang w:eastAsia="en-US"/>
        </w:rPr>
        <w:t>extrajudicial</w:t>
      </w:r>
      <w:r w:rsidR="005D1EBA" w:rsidRPr="0030473F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, estabelecendo-se desde já a obrigatoriedade do ressarcimento dos prejuízos causados e multa contratual correspondente a 10 (dez) vezes o valor resultante do somatório das faturas apresentadas no mês imediatamente anterior ao evento. </w:t>
      </w:r>
    </w:p>
    <w:p w:rsidR="005D1EBA" w:rsidRPr="0030473F" w:rsidRDefault="001B602E" w:rsidP="0030473F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>8</w:t>
      </w:r>
      <w:r w:rsidR="005B5343" w:rsidRPr="0030473F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>.4</w:t>
      </w:r>
      <w:r w:rsidR="005D1EBA" w:rsidRPr="0030473F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Além das penalidades citadas, o CREDENCIADO ficará sujeito, ainda, no que </w:t>
      </w:r>
      <w:r w:rsidR="00C27E82" w:rsidRPr="0030473F">
        <w:rPr>
          <w:rFonts w:ascii="Arial" w:eastAsia="Calibri" w:hAnsi="Arial" w:cs="Arial"/>
          <w:color w:val="000000"/>
          <w:sz w:val="22"/>
          <w:szCs w:val="22"/>
          <w:lang w:eastAsia="en-US"/>
        </w:rPr>
        <w:t>couberem</w:t>
      </w:r>
      <w:r w:rsidR="005D1EBA" w:rsidRPr="0030473F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às demais penalidades referidas no Capítulo IV da Lei Federal nº 8.666/93. </w:t>
      </w:r>
    </w:p>
    <w:p w:rsidR="005D1EBA" w:rsidRPr="0030473F" w:rsidRDefault="005D1EBA" w:rsidP="0030473F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64546F" w:rsidRPr="0030473F" w:rsidRDefault="001B602E" w:rsidP="0030473F">
      <w:pPr>
        <w:spacing w:after="120" w:line="360" w:lineRule="auto"/>
        <w:jc w:val="both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>9</w:t>
      </w:r>
      <w:r w:rsidR="005D1EBA" w:rsidRPr="0030473F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>. DO DESCREDENCIAMENTO</w:t>
      </w:r>
    </w:p>
    <w:p w:rsidR="0030473F" w:rsidRPr="0030473F" w:rsidRDefault="001B602E" w:rsidP="0030473F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>9</w:t>
      </w:r>
      <w:r w:rsidR="005D1EBA" w:rsidRPr="0030473F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>.1</w:t>
      </w:r>
      <w:r w:rsidR="005D1EBA" w:rsidRPr="0030473F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O descumprimento de qualquer das cláusulas por parte do credenciado, poderá o Termo de </w:t>
      </w:r>
      <w:r w:rsidR="005B5343" w:rsidRPr="0030473F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Referência </w:t>
      </w:r>
      <w:r w:rsidR="005D1EBA" w:rsidRPr="0030473F">
        <w:rPr>
          <w:rFonts w:ascii="Arial" w:eastAsia="Calibri" w:hAnsi="Arial" w:cs="Arial"/>
          <w:color w:val="000000"/>
          <w:sz w:val="22"/>
          <w:szCs w:val="22"/>
          <w:lang w:eastAsia="en-US"/>
        </w:rPr>
        <w:t>ser rescindido, prevalecendo sempre, antes da aplicação da penalidade, o princípio do exercício do pleno direito à defesa</w:t>
      </w:r>
      <w:r w:rsidR="005B5343" w:rsidRPr="0030473F"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  <w:r w:rsidR="005D1EBA" w:rsidRPr="0030473F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</w:p>
    <w:p w:rsidR="0030473F" w:rsidRPr="0030473F" w:rsidRDefault="001B602E" w:rsidP="0030473F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>9</w:t>
      </w:r>
      <w:r w:rsidR="005D1EBA" w:rsidRPr="0030473F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>.2</w:t>
      </w:r>
      <w:r w:rsidR="005D1EBA" w:rsidRPr="0030473F">
        <w:rPr>
          <w:rFonts w:ascii="Arial" w:eastAsia="Calibri" w:hAnsi="Arial" w:cs="Arial"/>
          <w:color w:val="000000"/>
          <w:sz w:val="22"/>
          <w:szCs w:val="22"/>
          <w:lang w:eastAsia="en-US"/>
        </w:rPr>
        <w:t>. Ficando comprovada a ocorrência ou a tentativa de fraude ou dolo por parte do CREDENCIADO da qual resultou, resultaria, resulte ou venha a resultar qualquer tipo de prejuízo</w:t>
      </w:r>
      <w:r w:rsidR="005B5343" w:rsidRPr="0030473F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a Câmara Municipal de Quatis</w:t>
      </w:r>
      <w:r w:rsidR="005D1EBA" w:rsidRPr="0030473F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, ficará o Termo de Credenciamento, rescindido de pleno direito, independente de notificação judicial ou </w:t>
      </w:r>
      <w:r w:rsidR="004B22B8" w:rsidRPr="0030473F">
        <w:rPr>
          <w:rFonts w:ascii="Arial" w:eastAsia="Calibri" w:hAnsi="Arial" w:cs="Arial"/>
          <w:color w:val="000000"/>
          <w:sz w:val="22"/>
          <w:szCs w:val="22"/>
          <w:lang w:eastAsia="en-US"/>
        </w:rPr>
        <w:t>extrajudicial</w:t>
      </w:r>
      <w:r w:rsidR="005D1EBA" w:rsidRPr="0030473F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, estabelecendo-se desde já a obrigatoriedade do ressarcimento dos prejuízos causados e multa contratual prevista no item 9.1, “b”. </w:t>
      </w:r>
    </w:p>
    <w:p w:rsidR="005D1EBA" w:rsidRPr="0030473F" w:rsidRDefault="001B602E" w:rsidP="0030473F">
      <w:pPr>
        <w:pStyle w:val="Default"/>
        <w:spacing w:line="360" w:lineRule="auto"/>
        <w:rPr>
          <w:sz w:val="22"/>
          <w:szCs w:val="22"/>
        </w:rPr>
      </w:pPr>
      <w:r w:rsidRPr="001B602E">
        <w:rPr>
          <w:b/>
          <w:sz w:val="22"/>
          <w:szCs w:val="22"/>
        </w:rPr>
        <w:t>9</w:t>
      </w:r>
      <w:r w:rsidR="005D1EBA" w:rsidRPr="001B602E">
        <w:rPr>
          <w:b/>
          <w:sz w:val="22"/>
          <w:szCs w:val="22"/>
        </w:rPr>
        <w:t>.3.</w:t>
      </w:r>
      <w:r w:rsidR="005D1EBA" w:rsidRPr="0030473F">
        <w:rPr>
          <w:sz w:val="22"/>
          <w:szCs w:val="22"/>
        </w:rPr>
        <w:t xml:space="preserve"> Caso comprovado que o CREDENCIADO agiu de forma discriminatória, ou ainda submeteu o beneficiário à situação vexatória e ou constrangedora, será imediatamente DESCREDENCIADO, para </w:t>
      </w:r>
      <w:r w:rsidR="004B22B8" w:rsidRPr="0030473F">
        <w:rPr>
          <w:sz w:val="22"/>
          <w:szCs w:val="22"/>
        </w:rPr>
        <w:t>todos os</w:t>
      </w:r>
      <w:r w:rsidR="005D1EBA" w:rsidRPr="0030473F">
        <w:rPr>
          <w:sz w:val="22"/>
          <w:szCs w:val="22"/>
        </w:rPr>
        <w:t xml:space="preserve"> procedimentos junto</w:t>
      </w:r>
      <w:r w:rsidR="00326A24" w:rsidRPr="0030473F">
        <w:rPr>
          <w:sz w:val="22"/>
          <w:szCs w:val="22"/>
        </w:rPr>
        <w:t xml:space="preserve"> a Câmara Municipal de Quatis</w:t>
      </w:r>
      <w:r w:rsidR="005D1EBA" w:rsidRPr="0030473F">
        <w:rPr>
          <w:sz w:val="22"/>
          <w:szCs w:val="22"/>
        </w:rPr>
        <w:t xml:space="preserve">, podendo ainda responder judicialmente pelo ato praticado. </w:t>
      </w:r>
    </w:p>
    <w:p w:rsidR="0030473F" w:rsidRPr="0030473F" w:rsidRDefault="001B602E" w:rsidP="0030473F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>9</w:t>
      </w:r>
      <w:r w:rsidR="005D1EBA" w:rsidRPr="0030473F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>.4</w:t>
      </w:r>
      <w:r w:rsidR="005D1EBA" w:rsidRPr="0030473F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O CREDENCIADO poderá solicitar a rescisão do Credenciamento, comprovando que há fatos ou normas legais que o tornem materialmente impossível, desde que o faça mediante aviso prévio, por escrito, com prazo de 30 (trinta) dias de antecedência. </w:t>
      </w:r>
    </w:p>
    <w:p w:rsidR="001B7089" w:rsidRDefault="001B602E" w:rsidP="0030473F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>9</w:t>
      </w:r>
      <w:r w:rsidR="00326A24" w:rsidRPr="0030473F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>.5</w:t>
      </w:r>
      <w:r w:rsidR="005D1EBA" w:rsidRPr="0030473F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Na hipótese de cancelamento do Credenciamento, por qualquer razão, fica assegurada a manutenção dos atendimentos aos beneficiários que estejam em regime de internação hosp</w:t>
      </w:r>
      <w:r w:rsidR="001B7089">
        <w:rPr>
          <w:rFonts w:ascii="Arial" w:eastAsia="Calibri" w:hAnsi="Arial" w:cs="Arial"/>
          <w:color w:val="000000"/>
          <w:sz w:val="22"/>
          <w:szCs w:val="22"/>
          <w:lang w:eastAsia="en-US"/>
        </w:rPr>
        <w:t>italar, até a data de sua alta.</w:t>
      </w:r>
    </w:p>
    <w:p w:rsidR="00C27E82" w:rsidRDefault="00C27E82" w:rsidP="0030473F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C27E82" w:rsidRPr="00C27E82" w:rsidRDefault="00C27E82" w:rsidP="00C27E82">
      <w:pPr>
        <w:pStyle w:val="PargrafodaLista"/>
        <w:numPr>
          <w:ilvl w:val="0"/>
          <w:numId w:val="47"/>
        </w:numPr>
        <w:spacing w:line="360" w:lineRule="auto"/>
        <w:jc w:val="both"/>
        <w:rPr>
          <w:rFonts w:ascii="Arial" w:hAnsi="Arial" w:cs="Arial"/>
        </w:rPr>
      </w:pPr>
      <w:r w:rsidRPr="00C27E82">
        <w:rPr>
          <w:rFonts w:ascii="Arial" w:hAnsi="Arial" w:cs="Arial"/>
          <w:b/>
        </w:rPr>
        <w:t xml:space="preserve">INFORMAÇÕES AOS FORNECEDORES </w:t>
      </w:r>
    </w:p>
    <w:p w:rsidR="00C27E82" w:rsidRDefault="00C27E82" w:rsidP="00C27E82">
      <w:pPr>
        <w:numPr>
          <w:ilvl w:val="1"/>
          <w:numId w:val="47"/>
        </w:numPr>
        <w:spacing w:line="360" w:lineRule="auto"/>
        <w:jc w:val="both"/>
        <w:rPr>
          <w:rFonts w:ascii="Arial" w:hAnsi="Arial" w:cs="Arial"/>
        </w:rPr>
      </w:pPr>
      <w:r w:rsidRPr="004261AD">
        <w:rPr>
          <w:rFonts w:ascii="Arial" w:hAnsi="Arial" w:cs="Arial"/>
        </w:rPr>
        <w:t xml:space="preserve"> Os fornecedores poderão contatar</w:t>
      </w:r>
      <w:r>
        <w:rPr>
          <w:rFonts w:ascii="Arial" w:hAnsi="Arial" w:cs="Arial"/>
        </w:rPr>
        <w:t xml:space="preserve"> </w:t>
      </w:r>
      <w:r w:rsidRPr="004261AD">
        <w:rPr>
          <w:rFonts w:ascii="Arial" w:hAnsi="Arial" w:cs="Arial"/>
        </w:rPr>
        <w:t>o Departament</w:t>
      </w:r>
      <w:r>
        <w:rPr>
          <w:rFonts w:ascii="Arial" w:hAnsi="Arial" w:cs="Arial"/>
        </w:rPr>
        <w:t>o de Licitações e Contratos</w:t>
      </w:r>
      <w:r w:rsidRPr="004261AD">
        <w:rPr>
          <w:rFonts w:ascii="Arial" w:hAnsi="Arial" w:cs="Arial"/>
        </w:rPr>
        <w:t xml:space="preserve"> pelo</w:t>
      </w:r>
      <w:r>
        <w:rPr>
          <w:rFonts w:ascii="Arial" w:hAnsi="Arial" w:cs="Arial"/>
        </w:rPr>
        <w:t xml:space="preserve"> Email licitação.contrato@quatis.rj.leg.br ou </w:t>
      </w:r>
      <w:hyperlink r:id="rId8" w:history="1">
        <w:r w:rsidRPr="00F633A5">
          <w:rPr>
            <w:rStyle w:val="Hyperlink"/>
            <w:rFonts w:ascii="Arial" w:hAnsi="Arial" w:cs="Arial"/>
          </w:rPr>
          <w:t>compras@quatis.rj.leg.br</w:t>
        </w:r>
      </w:hyperlink>
      <w:r>
        <w:rPr>
          <w:rFonts w:ascii="Arial" w:hAnsi="Arial" w:cs="Arial"/>
        </w:rPr>
        <w:t>,</w:t>
      </w:r>
      <w:r w:rsidRPr="004261AD">
        <w:rPr>
          <w:rFonts w:ascii="Arial" w:hAnsi="Arial" w:cs="Arial"/>
        </w:rPr>
        <w:t xml:space="preserve"> para dirimir </w:t>
      </w:r>
      <w:r>
        <w:rPr>
          <w:rFonts w:ascii="Arial" w:hAnsi="Arial" w:cs="Arial"/>
        </w:rPr>
        <w:lastRenderedPageBreak/>
        <w:t xml:space="preserve">as </w:t>
      </w:r>
      <w:r w:rsidRPr="004261AD">
        <w:rPr>
          <w:rFonts w:ascii="Arial" w:hAnsi="Arial" w:cs="Arial"/>
        </w:rPr>
        <w:t xml:space="preserve">dúvidas e prestar os esclarecimentos necessários quanto ao fornecimento a ser adquirido, bem como </w:t>
      </w:r>
      <w:r>
        <w:rPr>
          <w:rFonts w:ascii="Arial" w:hAnsi="Arial" w:cs="Arial"/>
        </w:rPr>
        <w:t>demais informações pertinentes;</w:t>
      </w:r>
    </w:p>
    <w:p w:rsidR="00C27E82" w:rsidRPr="004261AD" w:rsidRDefault="00C27E82" w:rsidP="00C27E82">
      <w:pPr>
        <w:numPr>
          <w:ilvl w:val="1"/>
          <w:numId w:val="47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Em caso de dispensa contratual, na forma do artigo 62, da Lei 8.666/93, qualquer intercorrência relacionada ao objeto destes autos, em todas as suas fases, será solucionada de acordo com a Lei Federal 8.666/93.</w:t>
      </w:r>
    </w:p>
    <w:p w:rsidR="00C27E82" w:rsidRDefault="00C27E82" w:rsidP="0030473F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C27E82" w:rsidRDefault="00C27E82" w:rsidP="0030473F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C27E82" w:rsidRPr="0030473F" w:rsidRDefault="00C27E82" w:rsidP="0030473F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1B7089" w:rsidRDefault="00C27E82" w:rsidP="001B7089">
      <w:pPr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Quatis, 04 de fevereiro de 2022</w:t>
      </w:r>
    </w:p>
    <w:p w:rsidR="00125CD8" w:rsidRDefault="00125CD8" w:rsidP="001B7089">
      <w:pPr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C27E82" w:rsidRDefault="00C27E82" w:rsidP="001B7089">
      <w:pPr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1B7089" w:rsidRDefault="001B7089" w:rsidP="001B7089">
      <w:pPr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Aline A. de Carvalho Alfredo</w:t>
      </w:r>
    </w:p>
    <w:p w:rsidR="001B7089" w:rsidRDefault="001B7089" w:rsidP="001B7089">
      <w:pPr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  <w:r w:rsidRPr="00C27E82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>Chefe dep. de Licitação e Contratos</w:t>
      </w:r>
    </w:p>
    <w:p w:rsidR="00C27E82" w:rsidRPr="00C27E82" w:rsidRDefault="00C27E82" w:rsidP="001B7089">
      <w:pPr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>Mat.:04.011-21</w:t>
      </w:r>
    </w:p>
    <w:p w:rsidR="001B7089" w:rsidRPr="00C27E82" w:rsidRDefault="001B7089" w:rsidP="0030473F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</w:p>
    <w:p w:rsidR="001B7089" w:rsidRPr="0030473F" w:rsidRDefault="001B7089" w:rsidP="0030473F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4150C9" w:rsidRPr="0030473F" w:rsidRDefault="004150C9" w:rsidP="0030473F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4150C9" w:rsidRPr="0030473F" w:rsidRDefault="004150C9" w:rsidP="0030473F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sectPr w:rsidR="004150C9" w:rsidRPr="0030473F" w:rsidSect="006D4B24">
      <w:headerReference w:type="default" r:id="rId9"/>
      <w:footerReference w:type="default" r:id="rId10"/>
      <w:pgSz w:w="11906" w:h="16838"/>
      <w:pgMar w:top="993" w:right="42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0ED2" w:rsidRDefault="00DB0ED2" w:rsidP="00DA55DA">
      <w:r>
        <w:separator/>
      </w:r>
    </w:p>
  </w:endnote>
  <w:endnote w:type="continuationSeparator" w:id="1">
    <w:p w:rsidR="00DB0ED2" w:rsidRDefault="00DB0ED2" w:rsidP="00DA55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3Font_39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0C9" w:rsidRDefault="004150C9" w:rsidP="00DA55DA">
    <w:pPr>
      <w:pStyle w:val="Rodap"/>
      <w:jc w:val="center"/>
      <w:rPr>
        <w:rFonts w:ascii="Arial" w:hAnsi="Arial" w:cs="Arial"/>
      </w:rPr>
    </w:pPr>
    <w:r w:rsidRPr="00DA55DA">
      <w:rPr>
        <w:rFonts w:ascii="Arial" w:hAnsi="Arial" w:cs="Arial"/>
      </w:rPr>
      <w:t>Praça Dr.Teixeira Brandão, n° 32, Centro, Quatis/RJ, Cep 27.410-190</w:t>
    </w:r>
  </w:p>
  <w:p w:rsidR="004150C9" w:rsidRDefault="004150C9" w:rsidP="00585155">
    <w:pPr>
      <w:pStyle w:val="Rodap"/>
      <w:tabs>
        <w:tab w:val="clear" w:pos="4252"/>
        <w:tab w:val="clear" w:pos="8504"/>
        <w:tab w:val="right" w:pos="8363"/>
      </w:tabs>
      <w:jc w:val="center"/>
    </w:pPr>
    <w:r w:rsidRPr="00DA55DA">
      <w:rPr>
        <w:rFonts w:ascii="Arial" w:hAnsi="Arial" w:cs="Arial"/>
      </w:rPr>
      <w:t>Tel. (24) 3353-2806 – E-mail</w:t>
    </w:r>
    <w:r>
      <w:rPr>
        <w:rFonts w:ascii="Arial" w:hAnsi="Arial" w:cs="Arial"/>
      </w:rPr>
      <w:t>:</w:t>
    </w:r>
    <w:r w:rsidRPr="00CA3CFE">
      <w:t xml:space="preserve"> </w:t>
    </w:r>
    <w:r>
      <w:rPr>
        <w:rFonts w:ascii="Arial" w:hAnsi="Arial" w:cs="Arial"/>
      </w:rPr>
      <w:t>licitacao.contrato@quatis.rj.leg.br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0ED2" w:rsidRDefault="00DB0ED2" w:rsidP="00DA55DA">
      <w:r>
        <w:separator/>
      </w:r>
    </w:p>
  </w:footnote>
  <w:footnote w:type="continuationSeparator" w:id="1">
    <w:p w:rsidR="00DB0ED2" w:rsidRDefault="00DB0ED2" w:rsidP="00DA55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0C9" w:rsidRPr="00DA55DA" w:rsidRDefault="004150C9" w:rsidP="00CA3CFE">
    <w:pPr>
      <w:pStyle w:val="Cabealho"/>
      <w:tabs>
        <w:tab w:val="clear" w:pos="4252"/>
        <w:tab w:val="clear" w:pos="8504"/>
        <w:tab w:val="center" w:pos="4181"/>
      </w:tabs>
      <w:spacing w:line="360" w:lineRule="auto"/>
      <w:jc w:val="center"/>
      <w:rPr>
        <w:rFonts w:ascii="Century Gothic" w:hAnsi="Century Gothic"/>
        <w:i/>
        <w:sz w:val="28"/>
      </w:rPr>
    </w:pPr>
    <w:r>
      <w:rPr>
        <w:rFonts w:ascii="Century Gothic" w:hAnsi="Century Gothic"/>
        <w:b/>
        <w:i/>
        <w:noProof/>
        <w:sz w:val="28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-533400</wp:posOffset>
          </wp:positionH>
          <wp:positionV relativeFrom="paragraph">
            <wp:posOffset>-92710</wp:posOffset>
          </wp:positionV>
          <wp:extent cx="828675" cy="928370"/>
          <wp:effectExtent l="19050" t="0" r="9525" b="0"/>
          <wp:wrapTight wrapText="bothSides">
            <wp:wrapPolygon edited="0">
              <wp:start x="-497" y="0"/>
              <wp:lineTo x="-497" y="21275"/>
              <wp:lineTo x="21848" y="21275"/>
              <wp:lineTo x="21848" y="0"/>
              <wp:lineTo x="-497" y="0"/>
            </wp:wrapPolygon>
          </wp:wrapTight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9283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A55DA">
      <w:rPr>
        <w:rFonts w:ascii="Century Gothic" w:hAnsi="Century Gothic"/>
        <w:b/>
        <w:i/>
        <w:sz w:val="28"/>
      </w:rPr>
      <w:t>Câmara Municipal de Quatis</w:t>
    </w:r>
    <w:r>
      <w:rPr>
        <w:rFonts w:ascii="Century Gothic" w:hAnsi="Century Gothic"/>
        <w:i/>
        <w:sz w:val="28"/>
      </w:rPr>
      <w:br/>
    </w:r>
    <w:r w:rsidRPr="00DA55DA">
      <w:rPr>
        <w:rFonts w:ascii="Century Gothic" w:hAnsi="Century Gothic"/>
        <w:i/>
      </w:rPr>
      <w:t>Estado do Rio de Janeiro</w:t>
    </w:r>
  </w:p>
  <w:p w:rsidR="004150C9" w:rsidRPr="00DA55DA" w:rsidRDefault="004150C9" w:rsidP="00CA3CFE">
    <w:pPr>
      <w:pStyle w:val="Cabealho"/>
      <w:spacing w:line="360" w:lineRule="auto"/>
      <w:jc w:val="center"/>
      <w:rPr>
        <w:rFonts w:ascii="Arial" w:hAnsi="Arial" w:cs="Arial"/>
      </w:rPr>
    </w:pPr>
    <w:r w:rsidRPr="00DA55DA">
      <w:rPr>
        <w:rFonts w:ascii="Arial" w:hAnsi="Arial" w:cs="Arial"/>
      </w:rPr>
      <w:t xml:space="preserve">Departamento de </w:t>
    </w:r>
    <w:r>
      <w:rPr>
        <w:rFonts w:ascii="Arial" w:hAnsi="Arial" w:cs="Arial"/>
      </w:rPr>
      <w:t>Licitações e Contratos</w:t>
    </w:r>
  </w:p>
  <w:p w:rsidR="004150C9" w:rsidRDefault="004150C9" w:rsidP="00F536C6">
    <w:pPr>
      <w:pStyle w:val="Cabealho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F581C"/>
    <w:multiLevelType w:val="hybridMultilevel"/>
    <w:tmpl w:val="E3FE4E06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1FC571A"/>
    <w:multiLevelType w:val="hybridMultilevel"/>
    <w:tmpl w:val="7E865F14"/>
    <w:lvl w:ilvl="0" w:tplc="0416000B">
      <w:start w:val="1"/>
      <w:numFmt w:val="bullet"/>
      <w:lvlText w:val=""/>
      <w:lvlJc w:val="left"/>
      <w:pPr>
        <w:ind w:left="142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2">
    <w:nsid w:val="027912EF"/>
    <w:multiLevelType w:val="hybridMultilevel"/>
    <w:tmpl w:val="FA10CFB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D243F0"/>
    <w:multiLevelType w:val="hybridMultilevel"/>
    <w:tmpl w:val="030408F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6801A6A"/>
    <w:multiLevelType w:val="hybridMultilevel"/>
    <w:tmpl w:val="0C268E0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F10442"/>
    <w:multiLevelType w:val="hybridMultilevel"/>
    <w:tmpl w:val="7B2497FC"/>
    <w:lvl w:ilvl="0" w:tplc="31B6834C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70E4173"/>
    <w:multiLevelType w:val="hybridMultilevel"/>
    <w:tmpl w:val="6FF68EAE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B2259F1"/>
    <w:multiLevelType w:val="hybridMultilevel"/>
    <w:tmpl w:val="7F544C82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0C3D415E"/>
    <w:multiLevelType w:val="multilevel"/>
    <w:tmpl w:val="CBEEEDC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16327AB"/>
    <w:multiLevelType w:val="hybridMultilevel"/>
    <w:tmpl w:val="DF3C957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1A04DBF"/>
    <w:multiLevelType w:val="hybridMultilevel"/>
    <w:tmpl w:val="1E841836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C3F4C23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2F37E63"/>
    <w:multiLevelType w:val="hybridMultilevel"/>
    <w:tmpl w:val="CDB2B798"/>
    <w:lvl w:ilvl="0" w:tplc="0416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25270D29"/>
    <w:multiLevelType w:val="hybridMultilevel"/>
    <w:tmpl w:val="8266264C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06754A"/>
    <w:multiLevelType w:val="multilevel"/>
    <w:tmpl w:val="CBEEEDC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6665D7B"/>
    <w:multiLevelType w:val="hybridMultilevel"/>
    <w:tmpl w:val="7F403FB0"/>
    <w:lvl w:ilvl="0" w:tplc="0CF43AE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7153E4"/>
    <w:multiLevelType w:val="hybridMultilevel"/>
    <w:tmpl w:val="C31A3C3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1B20EE"/>
    <w:multiLevelType w:val="multilevel"/>
    <w:tmpl w:val="CBEEEDC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2EFB083D"/>
    <w:multiLevelType w:val="hybridMultilevel"/>
    <w:tmpl w:val="77D4815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7300C5"/>
    <w:multiLevelType w:val="hybridMultilevel"/>
    <w:tmpl w:val="47223CB6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306B3DC5"/>
    <w:multiLevelType w:val="multilevel"/>
    <w:tmpl w:val="4554F98E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37015CD4"/>
    <w:multiLevelType w:val="hybridMultilevel"/>
    <w:tmpl w:val="5E88DE3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056CA2"/>
    <w:multiLevelType w:val="multilevel"/>
    <w:tmpl w:val="B87C220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206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37F614F0"/>
    <w:multiLevelType w:val="hybridMultilevel"/>
    <w:tmpl w:val="CA025FA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AA50F50"/>
    <w:multiLevelType w:val="hybridMultilevel"/>
    <w:tmpl w:val="1526D424"/>
    <w:lvl w:ilvl="0" w:tplc="041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9C786E"/>
    <w:multiLevelType w:val="hybridMultilevel"/>
    <w:tmpl w:val="BE0436D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85A69DC"/>
    <w:multiLevelType w:val="multilevel"/>
    <w:tmpl w:val="21DA2764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7">
    <w:nsid w:val="49020E5F"/>
    <w:multiLevelType w:val="hybridMultilevel"/>
    <w:tmpl w:val="CBD89A32"/>
    <w:lvl w:ilvl="0" w:tplc="BAE44F10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65858CC">
      <w:start w:val="1"/>
      <w:numFmt w:val="lowerLetter"/>
      <w:lvlText w:val="%2."/>
      <w:lvlJc w:val="left"/>
      <w:pPr>
        <w:ind w:left="1495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96198B"/>
    <w:multiLevelType w:val="hybridMultilevel"/>
    <w:tmpl w:val="5502823E"/>
    <w:lvl w:ilvl="0" w:tplc="972CF69C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535C5E"/>
    <w:multiLevelType w:val="hybridMultilevel"/>
    <w:tmpl w:val="7CC050A6"/>
    <w:lvl w:ilvl="0" w:tplc="03C6223E">
      <w:start w:val="1"/>
      <w:numFmt w:val="ordin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EC05120"/>
    <w:multiLevelType w:val="multilevel"/>
    <w:tmpl w:val="B04001EC"/>
    <w:lvl w:ilvl="0">
      <w:start w:val="1"/>
      <w:numFmt w:val="decimal"/>
      <w:lvlText w:val="%1."/>
      <w:lvlJc w:val="left"/>
      <w:pPr>
        <w:tabs>
          <w:tab w:val="num" w:pos="847"/>
        </w:tabs>
        <w:ind w:left="847" w:hanging="705"/>
      </w:pPr>
      <w:rPr>
        <w:rFonts w:ascii="Arial" w:hAnsi="Arial" w:hint="default"/>
        <w:b/>
        <w:i w:val="0"/>
        <w:color w:val="auto"/>
        <w:sz w:val="22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b/>
        <w:i w:val="0"/>
        <w:color w:val="auto"/>
        <w:sz w:val="22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ascii="Arial" w:hAnsi="Arial" w:cs="Arial" w:hint="default"/>
        <w:b/>
        <w:i w:val="0"/>
        <w:color w:val="000000"/>
        <w:sz w:val="22"/>
      </w:rPr>
    </w:lvl>
    <w:lvl w:ilvl="3">
      <w:start w:val="1"/>
      <w:numFmt w:val="decimal"/>
      <w:lvlText w:val="%1.%2-%3.%4."/>
      <w:lvlJc w:val="left"/>
      <w:pPr>
        <w:tabs>
          <w:tab w:val="num" w:pos="5418"/>
        </w:tabs>
        <w:ind w:left="5418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tabs>
          <w:tab w:val="num" w:pos="6864"/>
        </w:tabs>
        <w:ind w:left="6864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tabs>
          <w:tab w:val="num" w:pos="8670"/>
        </w:tabs>
        <w:ind w:left="867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tabs>
          <w:tab w:val="num" w:pos="10116"/>
        </w:tabs>
        <w:ind w:left="10116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tabs>
          <w:tab w:val="num" w:pos="11922"/>
        </w:tabs>
        <w:ind w:left="11922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tabs>
          <w:tab w:val="num" w:pos="13368"/>
        </w:tabs>
        <w:ind w:left="13368" w:hanging="1800"/>
      </w:pPr>
      <w:rPr>
        <w:rFonts w:hint="default"/>
        <w:b/>
      </w:rPr>
    </w:lvl>
  </w:abstractNum>
  <w:abstractNum w:abstractNumId="31">
    <w:nsid w:val="53830F4E"/>
    <w:multiLevelType w:val="multilevel"/>
    <w:tmpl w:val="BC8AA382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2">
    <w:nsid w:val="560E1934"/>
    <w:multiLevelType w:val="hybridMultilevel"/>
    <w:tmpl w:val="39D2B26E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59717F53"/>
    <w:multiLevelType w:val="hybridMultilevel"/>
    <w:tmpl w:val="E0AE3286"/>
    <w:lvl w:ilvl="0" w:tplc="AFDC2302">
      <w:start w:val="1"/>
      <w:numFmt w:val="decimal"/>
      <w:lvlText w:val="5.%1"/>
      <w:lvlJc w:val="left"/>
      <w:pPr>
        <w:ind w:left="720" w:hanging="360"/>
      </w:pPr>
      <w:rPr>
        <w:rFonts w:hint="default"/>
        <w:b/>
      </w:rPr>
    </w:lvl>
    <w:lvl w:ilvl="1" w:tplc="880E2C16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B00805"/>
    <w:multiLevelType w:val="hybridMultilevel"/>
    <w:tmpl w:val="BE704AA2"/>
    <w:lvl w:ilvl="0" w:tplc="4BB61180">
      <w:start w:val="1"/>
      <w:numFmt w:val="ordinal"/>
      <w:lvlText w:val="%1."/>
      <w:lvlJc w:val="left"/>
      <w:pPr>
        <w:ind w:left="21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9C42C6"/>
    <w:multiLevelType w:val="multilevel"/>
    <w:tmpl w:val="CBEEEDC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63D826B6"/>
    <w:multiLevelType w:val="hybridMultilevel"/>
    <w:tmpl w:val="7F0C86CE"/>
    <w:lvl w:ilvl="0" w:tplc="03C6223E">
      <w:start w:val="1"/>
      <w:numFmt w:val="ordinal"/>
      <w:lvlText w:val="%1."/>
      <w:lvlJc w:val="left"/>
      <w:pPr>
        <w:ind w:left="21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>
    <w:nsid w:val="664C3938"/>
    <w:multiLevelType w:val="multilevel"/>
    <w:tmpl w:val="258CEE7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Arial" w:hAnsi="Arial" w:cs="Arial"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cs="Times New Roman" w:hint="default"/>
        <w:b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37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7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02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028" w:hanging="2160"/>
      </w:pPr>
      <w:rPr>
        <w:rFonts w:cs="Times New Roman" w:hint="default"/>
      </w:rPr>
    </w:lvl>
  </w:abstractNum>
  <w:abstractNum w:abstractNumId="38">
    <w:nsid w:val="68426F50"/>
    <w:multiLevelType w:val="multilevel"/>
    <w:tmpl w:val="CBEEEDC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6A0B757C"/>
    <w:multiLevelType w:val="multilevel"/>
    <w:tmpl w:val="733400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cs="Arial" w:hint="default"/>
        <w:b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Arial" w:hint="default"/>
      </w:rPr>
    </w:lvl>
  </w:abstractNum>
  <w:abstractNum w:abstractNumId="40">
    <w:nsid w:val="6A754E80"/>
    <w:multiLevelType w:val="hybridMultilevel"/>
    <w:tmpl w:val="C1D6C2B4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6D01098B"/>
    <w:multiLevelType w:val="hybridMultilevel"/>
    <w:tmpl w:val="B4BAF878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6EA62325"/>
    <w:multiLevelType w:val="multilevel"/>
    <w:tmpl w:val="4F8E560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3">
    <w:nsid w:val="722E2103"/>
    <w:multiLevelType w:val="hybridMultilevel"/>
    <w:tmpl w:val="6E18E664"/>
    <w:lvl w:ilvl="0" w:tplc="D376EAC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23B2288"/>
    <w:multiLevelType w:val="hybridMultilevel"/>
    <w:tmpl w:val="0CD4898E"/>
    <w:lvl w:ilvl="0" w:tplc="0416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5">
    <w:nsid w:val="780E0ACB"/>
    <w:multiLevelType w:val="hybridMultilevel"/>
    <w:tmpl w:val="952E8CB0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2"/>
  </w:num>
  <w:num w:numId="4">
    <w:abstractNumId w:val="9"/>
  </w:num>
  <w:num w:numId="5">
    <w:abstractNumId w:val="8"/>
  </w:num>
  <w:num w:numId="6">
    <w:abstractNumId w:val="22"/>
  </w:num>
  <w:num w:numId="7">
    <w:abstractNumId w:val="2"/>
  </w:num>
  <w:num w:numId="8">
    <w:abstractNumId w:val="28"/>
  </w:num>
  <w:num w:numId="9">
    <w:abstractNumId w:val="17"/>
  </w:num>
  <w:num w:numId="10">
    <w:abstractNumId w:val="14"/>
  </w:num>
  <w:num w:numId="11">
    <w:abstractNumId w:val="35"/>
  </w:num>
  <w:num w:numId="12">
    <w:abstractNumId w:val="11"/>
  </w:num>
  <w:num w:numId="13">
    <w:abstractNumId w:val="38"/>
  </w:num>
  <w:num w:numId="14">
    <w:abstractNumId w:val="15"/>
  </w:num>
  <w:num w:numId="15">
    <w:abstractNumId w:val="26"/>
  </w:num>
  <w:num w:numId="16">
    <w:abstractNumId w:val="31"/>
  </w:num>
  <w:num w:numId="17">
    <w:abstractNumId w:val="20"/>
  </w:num>
  <w:num w:numId="18">
    <w:abstractNumId w:val="7"/>
  </w:num>
  <w:num w:numId="19">
    <w:abstractNumId w:val="3"/>
  </w:num>
  <w:num w:numId="20">
    <w:abstractNumId w:val="41"/>
  </w:num>
  <w:num w:numId="21">
    <w:abstractNumId w:val="32"/>
  </w:num>
  <w:num w:numId="22">
    <w:abstractNumId w:val="25"/>
  </w:num>
  <w:num w:numId="23">
    <w:abstractNumId w:val="34"/>
  </w:num>
  <w:num w:numId="24">
    <w:abstractNumId w:val="36"/>
  </w:num>
  <w:num w:numId="25">
    <w:abstractNumId w:val="29"/>
  </w:num>
  <w:num w:numId="26">
    <w:abstractNumId w:val="43"/>
  </w:num>
  <w:num w:numId="27">
    <w:abstractNumId w:val="33"/>
  </w:num>
  <w:num w:numId="28">
    <w:abstractNumId w:val="39"/>
  </w:num>
  <w:num w:numId="29">
    <w:abstractNumId w:val="30"/>
  </w:num>
  <w:num w:numId="30">
    <w:abstractNumId w:val="10"/>
  </w:num>
  <w:num w:numId="31">
    <w:abstractNumId w:val="1"/>
  </w:num>
  <w:num w:numId="32">
    <w:abstractNumId w:val="4"/>
  </w:num>
  <w:num w:numId="33">
    <w:abstractNumId w:val="12"/>
  </w:num>
  <w:num w:numId="34">
    <w:abstractNumId w:val="37"/>
  </w:num>
  <w:num w:numId="35">
    <w:abstractNumId w:val="6"/>
  </w:num>
  <w:num w:numId="36">
    <w:abstractNumId w:val="0"/>
  </w:num>
  <w:num w:numId="37">
    <w:abstractNumId w:val="21"/>
  </w:num>
  <w:num w:numId="38">
    <w:abstractNumId w:val="40"/>
  </w:num>
  <w:num w:numId="39">
    <w:abstractNumId w:val="19"/>
  </w:num>
  <w:num w:numId="40">
    <w:abstractNumId w:val="16"/>
  </w:num>
  <w:num w:numId="41">
    <w:abstractNumId w:val="18"/>
  </w:num>
  <w:num w:numId="42">
    <w:abstractNumId w:val="44"/>
  </w:num>
  <w:num w:numId="43">
    <w:abstractNumId w:val="24"/>
  </w:num>
  <w:num w:numId="44">
    <w:abstractNumId w:val="13"/>
  </w:num>
  <w:num w:numId="45">
    <w:abstractNumId w:val="45"/>
  </w:num>
  <w:num w:numId="46">
    <w:abstractNumId w:val="5"/>
  </w:num>
  <w:num w:numId="47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/>
  <w:rsids>
    <w:rsidRoot w:val="00DA55DA"/>
    <w:rsid w:val="0000673B"/>
    <w:rsid w:val="00014DA0"/>
    <w:rsid w:val="000154A1"/>
    <w:rsid w:val="00016BB9"/>
    <w:rsid w:val="0001746E"/>
    <w:rsid w:val="00021508"/>
    <w:rsid w:val="00021788"/>
    <w:rsid w:val="00021F98"/>
    <w:rsid w:val="00023AA9"/>
    <w:rsid w:val="00032162"/>
    <w:rsid w:val="00035076"/>
    <w:rsid w:val="00042D7B"/>
    <w:rsid w:val="00043E0F"/>
    <w:rsid w:val="000543D3"/>
    <w:rsid w:val="000563D4"/>
    <w:rsid w:val="00060EA8"/>
    <w:rsid w:val="00063E5B"/>
    <w:rsid w:val="00064C28"/>
    <w:rsid w:val="00076725"/>
    <w:rsid w:val="00084502"/>
    <w:rsid w:val="000860E7"/>
    <w:rsid w:val="00087BF0"/>
    <w:rsid w:val="0009046D"/>
    <w:rsid w:val="00090B50"/>
    <w:rsid w:val="000919F7"/>
    <w:rsid w:val="000A0F55"/>
    <w:rsid w:val="000A42A5"/>
    <w:rsid w:val="000A5A3E"/>
    <w:rsid w:val="000A692C"/>
    <w:rsid w:val="000A7502"/>
    <w:rsid w:val="000B0F90"/>
    <w:rsid w:val="000B1436"/>
    <w:rsid w:val="000B4487"/>
    <w:rsid w:val="000B532C"/>
    <w:rsid w:val="000B5E0E"/>
    <w:rsid w:val="000C08F7"/>
    <w:rsid w:val="000C0A30"/>
    <w:rsid w:val="000C4136"/>
    <w:rsid w:val="000D14B0"/>
    <w:rsid w:val="000D3531"/>
    <w:rsid w:val="000D4793"/>
    <w:rsid w:val="000D4DE8"/>
    <w:rsid w:val="000D5034"/>
    <w:rsid w:val="000D5577"/>
    <w:rsid w:val="000E4053"/>
    <w:rsid w:val="000E6E77"/>
    <w:rsid w:val="000E77E0"/>
    <w:rsid w:val="000F0B40"/>
    <w:rsid w:val="000F1A5B"/>
    <w:rsid w:val="000F1E75"/>
    <w:rsid w:val="000F27CB"/>
    <w:rsid w:val="000F4A07"/>
    <w:rsid w:val="000F4F92"/>
    <w:rsid w:val="000F6FC0"/>
    <w:rsid w:val="000F7DD0"/>
    <w:rsid w:val="0010186A"/>
    <w:rsid w:val="001066CE"/>
    <w:rsid w:val="00106EB4"/>
    <w:rsid w:val="00106F4C"/>
    <w:rsid w:val="001105EC"/>
    <w:rsid w:val="00112BB2"/>
    <w:rsid w:val="00120937"/>
    <w:rsid w:val="00125CD8"/>
    <w:rsid w:val="00127055"/>
    <w:rsid w:val="00132709"/>
    <w:rsid w:val="001446CC"/>
    <w:rsid w:val="00146A4E"/>
    <w:rsid w:val="00150A27"/>
    <w:rsid w:val="001554C2"/>
    <w:rsid w:val="001555CB"/>
    <w:rsid w:val="00157109"/>
    <w:rsid w:val="00161E43"/>
    <w:rsid w:val="001649E2"/>
    <w:rsid w:val="001668ED"/>
    <w:rsid w:val="00170683"/>
    <w:rsid w:val="001746B9"/>
    <w:rsid w:val="00175C6B"/>
    <w:rsid w:val="0019007D"/>
    <w:rsid w:val="00193CD4"/>
    <w:rsid w:val="00194C88"/>
    <w:rsid w:val="00195824"/>
    <w:rsid w:val="001A4EBB"/>
    <w:rsid w:val="001B05F8"/>
    <w:rsid w:val="001B0BAB"/>
    <w:rsid w:val="001B602E"/>
    <w:rsid w:val="001B7089"/>
    <w:rsid w:val="001B7E26"/>
    <w:rsid w:val="001C1D29"/>
    <w:rsid w:val="001C2474"/>
    <w:rsid w:val="001C3D36"/>
    <w:rsid w:val="001C5F90"/>
    <w:rsid w:val="001D04CD"/>
    <w:rsid w:val="001D0E5D"/>
    <w:rsid w:val="001D16C2"/>
    <w:rsid w:val="001D42A1"/>
    <w:rsid w:val="001D5BB1"/>
    <w:rsid w:val="001E082D"/>
    <w:rsid w:val="001E160C"/>
    <w:rsid w:val="001E2D56"/>
    <w:rsid w:val="001E31F1"/>
    <w:rsid w:val="001E544F"/>
    <w:rsid w:val="001E5ECB"/>
    <w:rsid w:val="001E5ED7"/>
    <w:rsid w:val="001E6D25"/>
    <w:rsid w:val="001F2B11"/>
    <w:rsid w:val="001F4127"/>
    <w:rsid w:val="001F464B"/>
    <w:rsid w:val="001F5A51"/>
    <w:rsid w:val="001F71E2"/>
    <w:rsid w:val="00200F8A"/>
    <w:rsid w:val="00202442"/>
    <w:rsid w:val="00202D60"/>
    <w:rsid w:val="0020322E"/>
    <w:rsid w:val="00204DAD"/>
    <w:rsid w:val="002053A3"/>
    <w:rsid w:val="00205573"/>
    <w:rsid w:val="00207E63"/>
    <w:rsid w:val="00210745"/>
    <w:rsid w:val="00211273"/>
    <w:rsid w:val="002118FA"/>
    <w:rsid w:val="00216510"/>
    <w:rsid w:val="00220E4F"/>
    <w:rsid w:val="0022243B"/>
    <w:rsid w:val="00223937"/>
    <w:rsid w:val="00227277"/>
    <w:rsid w:val="0022746E"/>
    <w:rsid w:val="0023008D"/>
    <w:rsid w:val="00232154"/>
    <w:rsid w:val="002327AB"/>
    <w:rsid w:val="0023529C"/>
    <w:rsid w:val="00236DF2"/>
    <w:rsid w:val="00244063"/>
    <w:rsid w:val="0024447E"/>
    <w:rsid w:val="00246A86"/>
    <w:rsid w:val="002528FE"/>
    <w:rsid w:val="00252AE3"/>
    <w:rsid w:val="00252B79"/>
    <w:rsid w:val="00253CF8"/>
    <w:rsid w:val="00253D50"/>
    <w:rsid w:val="00253FC6"/>
    <w:rsid w:val="00255A51"/>
    <w:rsid w:val="002618BD"/>
    <w:rsid w:val="00262168"/>
    <w:rsid w:val="002625D8"/>
    <w:rsid w:val="002628EE"/>
    <w:rsid w:val="00262AB9"/>
    <w:rsid w:val="00262CAA"/>
    <w:rsid w:val="00270FAD"/>
    <w:rsid w:val="00271144"/>
    <w:rsid w:val="00273221"/>
    <w:rsid w:val="002741D8"/>
    <w:rsid w:val="00275EBA"/>
    <w:rsid w:val="00276C9B"/>
    <w:rsid w:val="00277823"/>
    <w:rsid w:val="00280AF6"/>
    <w:rsid w:val="0028476F"/>
    <w:rsid w:val="002858E3"/>
    <w:rsid w:val="00290CC0"/>
    <w:rsid w:val="002A2F3A"/>
    <w:rsid w:val="002A38F7"/>
    <w:rsid w:val="002A41D4"/>
    <w:rsid w:val="002A4843"/>
    <w:rsid w:val="002A62D9"/>
    <w:rsid w:val="002A7F20"/>
    <w:rsid w:val="002B1461"/>
    <w:rsid w:val="002B4DFF"/>
    <w:rsid w:val="002B7A36"/>
    <w:rsid w:val="002B7A85"/>
    <w:rsid w:val="002C1408"/>
    <w:rsid w:val="002C6713"/>
    <w:rsid w:val="002D00FF"/>
    <w:rsid w:val="002D4336"/>
    <w:rsid w:val="002E0B7F"/>
    <w:rsid w:val="002E0FD9"/>
    <w:rsid w:val="002E2420"/>
    <w:rsid w:val="002E5682"/>
    <w:rsid w:val="002F3915"/>
    <w:rsid w:val="002F7B24"/>
    <w:rsid w:val="00300E71"/>
    <w:rsid w:val="00301C8A"/>
    <w:rsid w:val="0030473F"/>
    <w:rsid w:val="00306F24"/>
    <w:rsid w:val="003147FB"/>
    <w:rsid w:val="00317FA1"/>
    <w:rsid w:val="00322C3C"/>
    <w:rsid w:val="003253C3"/>
    <w:rsid w:val="00326A24"/>
    <w:rsid w:val="00332CF5"/>
    <w:rsid w:val="00335FAC"/>
    <w:rsid w:val="003403CF"/>
    <w:rsid w:val="0034283D"/>
    <w:rsid w:val="0034421E"/>
    <w:rsid w:val="0034543E"/>
    <w:rsid w:val="00345E19"/>
    <w:rsid w:val="003465FA"/>
    <w:rsid w:val="00347B19"/>
    <w:rsid w:val="00347CA3"/>
    <w:rsid w:val="003503F1"/>
    <w:rsid w:val="0035057F"/>
    <w:rsid w:val="00350C5D"/>
    <w:rsid w:val="003578B5"/>
    <w:rsid w:val="00361C44"/>
    <w:rsid w:val="00363DEB"/>
    <w:rsid w:val="00364029"/>
    <w:rsid w:val="00364B2A"/>
    <w:rsid w:val="00365D58"/>
    <w:rsid w:val="00375BDC"/>
    <w:rsid w:val="00380A25"/>
    <w:rsid w:val="003819CE"/>
    <w:rsid w:val="003822A4"/>
    <w:rsid w:val="00384096"/>
    <w:rsid w:val="00386667"/>
    <w:rsid w:val="00386CC2"/>
    <w:rsid w:val="00387530"/>
    <w:rsid w:val="00391C4C"/>
    <w:rsid w:val="00392551"/>
    <w:rsid w:val="003962AB"/>
    <w:rsid w:val="0039771F"/>
    <w:rsid w:val="003A2FC7"/>
    <w:rsid w:val="003A37E4"/>
    <w:rsid w:val="003A3CB9"/>
    <w:rsid w:val="003A4C03"/>
    <w:rsid w:val="003A6AED"/>
    <w:rsid w:val="003B105F"/>
    <w:rsid w:val="003B11AC"/>
    <w:rsid w:val="003B3812"/>
    <w:rsid w:val="003B4811"/>
    <w:rsid w:val="003B7D8E"/>
    <w:rsid w:val="003C3546"/>
    <w:rsid w:val="003C622A"/>
    <w:rsid w:val="003C6C53"/>
    <w:rsid w:val="003D05EC"/>
    <w:rsid w:val="003D1351"/>
    <w:rsid w:val="003D273F"/>
    <w:rsid w:val="003D28DA"/>
    <w:rsid w:val="003D415F"/>
    <w:rsid w:val="003E3335"/>
    <w:rsid w:val="003E3538"/>
    <w:rsid w:val="003E511E"/>
    <w:rsid w:val="003F0A63"/>
    <w:rsid w:val="003F0AAB"/>
    <w:rsid w:val="003F0FFB"/>
    <w:rsid w:val="003F252B"/>
    <w:rsid w:val="003F68C4"/>
    <w:rsid w:val="003F7408"/>
    <w:rsid w:val="003F7F8D"/>
    <w:rsid w:val="00401789"/>
    <w:rsid w:val="004020F9"/>
    <w:rsid w:val="004143D6"/>
    <w:rsid w:val="004150C9"/>
    <w:rsid w:val="00416996"/>
    <w:rsid w:val="004261AD"/>
    <w:rsid w:val="004269D5"/>
    <w:rsid w:val="00434339"/>
    <w:rsid w:val="004348E5"/>
    <w:rsid w:val="00434AC0"/>
    <w:rsid w:val="00434C38"/>
    <w:rsid w:val="00440FFC"/>
    <w:rsid w:val="004438F7"/>
    <w:rsid w:val="00445ACA"/>
    <w:rsid w:val="00446EB4"/>
    <w:rsid w:val="004501F6"/>
    <w:rsid w:val="00450460"/>
    <w:rsid w:val="0045246E"/>
    <w:rsid w:val="00452E27"/>
    <w:rsid w:val="00453017"/>
    <w:rsid w:val="00453A3E"/>
    <w:rsid w:val="004541B4"/>
    <w:rsid w:val="00455842"/>
    <w:rsid w:val="0045768E"/>
    <w:rsid w:val="004617EE"/>
    <w:rsid w:val="004623DC"/>
    <w:rsid w:val="004639AF"/>
    <w:rsid w:val="004675C0"/>
    <w:rsid w:val="00467C1D"/>
    <w:rsid w:val="00470C07"/>
    <w:rsid w:val="00474C48"/>
    <w:rsid w:val="00476E92"/>
    <w:rsid w:val="00480CE1"/>
    <w:rsid w:val="00483AD6"/>
    <w:rsid w:val="00487AC5"/>
    <w:rsid w:val="00494071"/>
    <w:rsid w:val="004A1AD4"/>
    <w:rsid w:val="004A2BCF"/>
    <w:rsid w:val="004B22B8"/>
    <w:rsid w:val="004B6E5C"/>
    <w:rsid w:val="004B71DC"/>
    <w:rsid w:val="004C06C4"/>
    <w:rsid w:val="004C28FA"/>
    <w:rsid w:val="004D2FF1"/>
    <w:rsid w:val="004D52F9"/>
    <w:rsid w:val="004E0001"/>
    <w:rsid w:val="004F10F9"/>
    <w:rsid w:val="004F3BEC"/>
    <w:rsid w:val="004F4D18"/>
    <w:rsid w:val="004F5D53"/>
    <w:rsid w:val="00501529"/>
    <w:rsid w:val="005057D0"/>
    <w:rsid w:val="00506A2C"/>
    <w:rsid w:val="005117FD"/>
    <w:rsid w:val="0051233B"/>
    <w:rsid w:val="00514C25"/>
    <w:rsid w:val="00517363"/>
    <w:rsid w:val="0052265C"/>
    <w:rsid w:val="00522EC2"/>
    <w:rsid w:val="0052315A"/>
    <w:rsid w:val="00523E74"/>
    <w:rsid w:val="005250C4"/>
    <w:rsid w:val="00530488"/>
    <w:rsid w:val="005404E4"/>
    <w:rsid w:val="0054177C"/>
    <w:rsid w:val="00542981"/>
    <w:rsid w:val="00544D0E"/>
    <w:rsid w:val="0055151F"/>
    <w:rsid w:val="00551BFC"/>
    <w:rsid w:val="00554B68"/>
    <w:rsid w:val="005568C7"/>
    <w:rsid w:val="00556C4F"/>
    <w:rsid w:val="00561014"/>
    <w:rsid w:val="00562D6D"/>
    <w:rsid w:val="0057148B"/>
    <w:rsid w:val="00572E05"/>
    <w:rsid w:val="005757DF"/>
    <w:rsid w:val="00583DD8"/>
    <w:rsid w:val="00585155"/>
    <w:rsid w:val="00585B78"/>
    <w:rsid w:val="005946A9"/>
    <w:rsid w:val="005959A8"/>
    <w:rsid w:val="005959C3"/>
    <w:rsid w:val="00596A56"/>
    <w:rsid w:val="005A20B5"/>
    <w:rsid w:val="005A2A73"/>
    <w:rsid w:val="005A3DCD"/>
    <w:rsid w:val="005A4029"/>
    <w:rsid w:val="005A549C"/>
    <w:rsid w:val="005B02D5"/>
    <w:rsid w:val="005B2F44"/>
    <w:rsid w:val="005B3763"/>
    <w:rsid w:val="005B5343"/>
    <w:rsid w:val="005B5E19"/>
    <w:rsid w:val="005B759A"/>
    <w:rsid w:val="005C0249"/>
    <w:rsid w:val="005C3F17"/>
    <w:rsid w:val="005C5EFE"/>
    <w:rsid w:val="005D03BD"/>
    <w:rsid w:val="005D1EBA"/>
    <w:rsid w:val="005D27B7"/>
    <w:rsid w:val="005D53BB"/>
    <w:rsid w:val="005D6D0C"/>
    <w:rsid w:val="005D7121"/>
    <w:rsid w:val="005D7B0F"/>
    <w:rsid w:val="005E058B"/>
    <w:rsid w:val="005E09D9"/>
    <w:rsid w:val="005E18AB"/>
    <w:rsid w:val="005E319C"/>
    <w:rsid w:val="005E775B"/>
    <w:rsid w:val="005F069F"/>
    <w:rsid w:val="005F6136"/>
    <w:rsid w:val="005F62AE"/>
    <w:rsid w:val="005F7986"/>
    <w:rsid w:val="006021E6"/>
    <w:rsid w:val="00602772"/>
    <w:rsid w:val="00603D92"/>
    <w:rsid w:val="0060422F"/>
    <w:rsid w:val="0060662A"/>
    <w:rsid w:val="00606C85"/>
    <w:rsid w:val="00607E41"/>
    <w:rsid w:val="00610979"/>
    <w:rsid w:val="00611E89"/>
    <w:rsid w:val="00615051"/>
    <w:rsid w:val="006168A4"/>
    <w:rsid w:val="00621958"/>
    <w:rsid w:val="00625046"/>
    <w:rsid w:val="00625FD6"/>
    <w:rsid w:val="0063047B"/>
    <w:rsid w:val="00637827"/>
    <w:rsid w:val="00637A8D"/>
    <w:rsid w:val="00644627"/>
    <w:rsid w:val="0064546F"/>
    <w:rsid w:val="006462D0"/>
    <w:rsid w:val="00646773"/>
    <w:rsid w:val="00646F5D"/>
    <w:rsid w:val="00652313"/>
    <w:rsid w:val="0065437C"/>
    <w:rsid w:val="006556D2"/>
    <w:rsid w:val="006635B5"/>
    <w:rsid w:val="00665FBA"/>
    <w:rsid w:val="00671182"/>
    <w:rsid w:val="006712E0"/>
    <w:rsid w:val="00672478"/>
    <w:rsid w:val="006811A0"/>
    <w:rsid w:val="00681875"/>
    <w:rsid w:val="00683294"/>
    <w:rsid w:val="0068333A"/>
    <w:rsid w:val="00683639"/>
    <w:rsid w:val="006872A3"/>
    <w:rsid w:val="006907A7"/>
    <w:rsid w:val="006953C4"/>
    <w:rsid w:val="00696092"/>
    <w:rsid w:val="00697C87"/>
    <w:rsid w:val="006A0153"/>
    <w:rsid w:val="006A272B"/>
    <w:rsid w:val="006A65EA"/>
    <w:rsid w:val="006B287F"/>
    <w:rsid w:val="006B30BF"/>
    <w:rsid w:val="006B337B"/>
    <w:rsid w:val="006B39F0"/>
    <w:rsid w:val="006B7DAE"/>
    <w:rsid w:val="006C1DA8"/>
    <w:rsid w:val="006C29F7"/>
    <w:rsid w:val="006C45CE"/>
    <w:rsid w:val="006C4B1D"/>
    <w:rsid w:val="006D036F"/>
    <w:rsid w:val="006D0388"/>
    <w:rsid w:val="006D0432"/>
    <w:rsid w:val="006D0CC7"/>
    <w:rsid w:val="006D1022"/>
    <w:rsid w:val="006D3AA4"/>
    <w:rsid w:val="006D41E0"/>
    <w:rsid w:val="006D4524"/>
    <w:rsid w:val="006D4B24"/>
    <w:rsid w:val="006D50A1"/>
    <w:rsid w:val="006E3C32"/>
    <w:rsid w:val="006E5F1C"/>
    <w:rsid w:val="006E7CA7"/>
    <w:rsid w:val="0070511A"/>
    <w:rsid w:val="00705497"/>
    <w:rsid w:val="00707D41"/>
    <w:rsid w:val="00710210"/>
    <w:rsid w:val="00713D0D"/>
    <w:rsid w:val="0071587A"/>
    <w:rsid w:val="0071641F"/>
    <w:rsid w:val="007175EB"/>
    <w:rsid w:val="0073061A"/>
    <w:rsid w:val="0073605B"/>
    <w:rsid w:val="007400E7"/>
    <w:rsid w:val="00741315"/>
    <w:rsid w:val="00746BBE"/>
    <w:rsid w:val="00746C4E"/>
    <w:rsid w:val="00755680"/>
    <w:rsid w:val="00764ACD"/>
    <w:rsid w:val="007673AD"/>
    <w:rsid w:val="007675D9"/>
    <w:rsid w:val="007770EF"/>
    <w:rsid w:val="00781E30"/>
    <w:rsid w:val="00782271"/>
    <w:rsid w:val="00782803"/>
    <w:rsid w:val="00782D0F"/>
    <w:rsid w:val="00783E1A"/>
    <w:rsid w:val="007844B5"/>
    <w:rsid w:val="007936B0"/>
    <w:rsid w:val="007948C9"/>
    <w:rsid w:val="007A3B1F"/>
    <w:rsid w:val="007B34CA"/>
    <w:rsid w:val="007B6858"/>
    <w:rsid w:val="007C0EF2"/>
    <w:rsid w:val="007C1A23"/>
    <w:rsid w:val="007C642B"/>
    <w:rsid w:val="007C6CE6"/>
    <w:rsid w:val="007D0F3D"/>
    <w:rsid w:val="007D45A1"/>
    <w:rsid w:val="007D723B"/>
    <w:rsid w:val="007E454A"/>
    <w:rsid w:val="007E4E9C"/>
    <w:rsid w:val="007E69D5"/>
    <w:rsid w:val="007E73D8"/>
    <w:rsid w:val="007F40CC"/>
    <w:rsid w:val="0080072F"/>
    <w:rsid w:val="00807476"/>
    <w:rsid w:val="00807A3E"/>
    <w:rsid w:val="008121A5"/>
    <w:rsid w:val="00814D09"/>
    <w:rsid w:val="0082772C"/>
    <w:rsid w:val="00831F35"/>
    <w:rsid w:val="00833D83"/>
    <w:rsid w:val="00840E04"/>
    <w:rsid w:val="008415A9"/>
    <w:rsid w:val="008449BE"/>
    <w:rsid w:val="0084743F"/>
    <w:rsid w:val="00847D39"/>
    <w:rsid w:val="0085007C"/>
    <w:rsid w:val="008507AD"/>
    <w:rsid w:val="00850D51"/>
    <w:rsid w:val="00853D40"/>
    <w:rsid w:val="00853EDB"/>
    <w:rsid w:val="00854BF1"/>
    <w:rsid w:val="008647B1"/>
    <w:rsid w:val="0086495F"/>
    <w:rsid w:val="00865517"/>
    <w:rsid w:val="0087608E"/>
    <w:rsid w:val="00876E8A"/>
    <w:rsid w:val="008771E7"/>
    <w:rsid w:val="0088730D"/>
    <w:rsid w:val="0089093C"/>
    <w:rsid w:val="00892A04"/>
    <w:rsid w:val="008A0443"/>
    <w:rsid w:val="008A0B45"/>
    <w:rsid w:val="008A21F1"/>
    <w:rsid w:val="008A48E2"/>
    <w:rsid w:val="008A73E3"/>
    <w:rsid w:val="008B0234"/>
    <w:rsid w:val="008B4C20"/>
    <w:rsid w:val="008B5EC3"/>
    <w:rsid w:val="008C49E1"/>
    <w:rsid w:val="008D179E"/>
    <w:rsid w:val="008D1849"/>
    <w:rsid w:val="008D201F"/>
    <w:rsid w:val="008D3601"/>
    <w:rsid w:val="008D4B1C"/>
    <w:rsid w:val="008E1619"/>
    <w:rsid w:val="008E2DC0"/>
    <w:rsid w:val="008E4E73"/>
    <w:rsid w:val="008E57AF"/>
    <w:rsid w:val="008E660C"/>
    <w:rsid w:val="008E7A24"/>
    <w:rsid w:val="008F1364"/>
    <w:rsid w:val="008F500F"/>
    <w:rsid w:val="008F7BD1"/>
    <w:rsid w:val="009042C8"/>
    <w:rsid w:val="00906346"/>
    <w:rsid w:val="00916BBD"/>
    <w:rsid w:val="009172A7"/>
    <w:rsid w:val="0092065D"/>
    <w:rsid w:val="009217AD"/>
    <w:rsid w:val="00922CB1"/>
    <w:rsid w:val="00922E95"/>
    <w:rsid w:val="00922F68"/>
    <w:rsid w:val="0092470E"/>
    <w:rsid w:val="00930D47"/>
    <w:rsid w:val="00932716"/>
    <w:rsid w:val="00932FE0"/>
    <w:rsid w:val="009344D4"/>
    <w:rsid w:val="009366EF"/>
    <w:rsid w:val="0094322D"/>
    <w:rsid w:val="00954548"/>
    <w:rsid w:val="00955B65"/>
    <w:rsid w:val="00956474"/>
    <w:rsid w:val="0096260E"/>
    <w:rsid w:val="00967DB4"/>
    <w:rsid w:val="00970CB2"/>
    <w:rsid w:val="009712BC"/>
    <w:rsid w:val="00971D48"/>
    <w:rsid w:val="00982A2F"/>
    <w:rsid w:val="0098488A"/>
    <w:rsid w:val="0098661C"/>
    <w:rsid w:val="009866FE"/>
    <w:rsid w:val="009872E8"/>
    <w:rsid w:val="0098731C"/>
    <w:rsid w:val="009901B0"/>
    <w:rsid w:val="00992E00"/>
    <w:rsid w:val="009A6932"/>
    <w:rsid w:val="009B05A8"/>
    <w:rsid w:val="009B05B5"/>
    <w:rsid w:val="009B094E"/>
    <w:rsid w:val="009B3584"/>
    <w:rsid w:val="009B5EB6"/>
    <w:rsid w:val="009C25E7"/>
    <w:rsid w:val="009C30A3"/>
    <w:rsid w:val="009C383E"/>
    <w:rsid w:val="009C396E"/>
    <w:rsid w:val="009C547A"/>
    <w:rsid w:val="009D23E1"/>
    <w:rsid w:val="009D24CA"/>
    <w:rsid w:val="009D2DB1"/>
    <w:rsid w:val="009D6C7E"/>
    <w:rsid w:val="009E3CFB"/>
    <w:rsid w:val="009E4C80"/>
    <w:rsid w:val="009F157E"/>
    <w:rsid w:val="009F4485"/>
    <w:rsid w:val="009F4680"/>
    <w:rsid w:val="009F53CB"/>
    <w:rsid w:val="009F611C"/>
    <w:rsid w:val="009F72F5"/>
    <w:rsid w:val="00A02B90"/>
    <w:rsid w:val="00A0384D"/>
    <w:rsid w:val="00A04265"/>
    <w:rsid w:val="00A0532F"/>
    <w:rsid w:val="00A074E2"/>
    <w:rsid w:val="00A10E7A"/>
    <w:rsid w:val="00A11AF3"/>
    <w:rsid w:val="00A12667"/>
    <w:rsid w:val="00A14D4A"/>
    <w:rsid w:val="00A15E73"/>
    <w:rsid w:val="00A20386"/>
    <w:rsid w:val="00A20EB5"/>
    <w:rsid w:val="00A21000"/>
    <w:rsid w:val="00A218A4"/>
    <w:rsid w:val="00A271DC"/>
    <w:rsid w:val="00A320B1"/>
    <w:rsid w:val="00A325E7"/>
    <w:rsid w:val="00A326C1"/>
    <w:rsid w:val="00A32D09"/>
    <w:rsid w:val="00A41F49"/>
    <w:rsid w:val="00A42096"/>
    <w:rsid w:val="00A427C8"/>
    <w:rsid w:val="00A4323D"/>
    <w:rsid w:val="00A43ED9"/>
    <w:rsid w:val="00A44C78"/>
    <w:rsid w:val="00A4564B"/>
    <w:rsid w:val="00A5183B"/>
    <w:rsid w:val="00A52A02"/>
    <w:rsid w:val="00A55D71"/>
    <w:rsid w:val="00A61006"/>
    <w:rsid w:val="00A71DCC"/>
    <w:rsid w:val="00A72913"/>
    <w:rsid w:val="00A7635A"/>
    <w:rsid w:val="00A80234"/>
    <w:rsid w:val="00A80607"/>
    <w:rsid w:val="00A8146A"/>
    <w:rsid w:val="00A826C2"/>
    <w:rsid w:val="00A85C4F"/>
    <w:rsid w:val="00A9106D"/>
    <w:rsid w:val="00A919C4"/>
    <w:rsid w:val="00A97492"/>
    <w:rsid w:val="00AA0C9C"/>
    <w:rsid w:val="00AA18D2"/>
    <w:rsid w:val="00AA19FB"/>
    <w:rsid w:val="00AB2426"/>
    <w:rsid w:val="00AB4F4B"/>
    <w:rsid w:val="00AB6033"/>
    <w:rsid w:val="00AC2EC9"/>
    <w:rsid w:val="00AC4DE7"/>
    <w:rsid w:val="00AC7F1B"/>
    <w:rsid w:val="00AD295C"/>
    <w:rsid w:val="00AD3FC0"/>
    <w:rsid w:val="00AE0AD2"/>
    <w:rsid w:val="00AE49EF"/>
    <w:rsid w:val="00AE67A4"/>
    <w:rsid w:val="00AE6F0B"/>
    <w:rsid w:val="00AF239A"/>
    <w:rsid w:val="00AF404B"/>
    <w:rsid w:val="00B00EC6"/>
    <w:rsid w:val="00B017F2"/>
    <w:rsid w:val="00B0292E"/>
    <w:rsid w:val="00B037F6"/>
    <w:rsid w:val="00B05CF2"/>
    <w:rsid w:val="00B06CE7"/>
    <w:rsid w:val="00B10F5C"/>
    <w:rsid w:val="00B11A11"/>
    <w:rsid w:val="00B126D1"/>
    <w:rsid w:val="00B136F7"/>
    <w:rsid w:val="00B1710E"/>
    <w:rsid w:val="00B1711A"/>
    <w:rsid w:val="00B17580"/>
    <w:rsid w:val="00B2237C"/>
    <w:rsid w:val="00B26C39"/>
    <w:rsid w:val="00B277BF"/>
    <w:rsid w:val="00B3035A"/>
    <w:rsid w:val="00B37CC8"/>
    <w:rsid w:val="00B46DA3"/>
    <w:rsid w:val="00B5146F"/>
    <w:rsid w:val="00B51C84"/>
    <w:rsid w:val="00B52A0F"/>
    <w:rsid w:val="00B55218"/>
    <w:rsid w:val="00B57BB1"/>
    <w:rsid w:val="00B61951"/>
    <w:rsid w:val="00B62BD6"/>
    <w:rsid w:val="00B64CB8"/>
    <w:rsid w:val="00B65A4F"/>
    <w:rsid w:val="00B67CC2"/>
    <w:rsid w:val="00B70175"/>
    <w:rsid w:val="00B76B5B"/>
    <w:rsid w:val="00B87B19"/>
    <w:rsid w:val="00B87E9E"/>
    <w:rsid w:val="00B90DD0"/>
    <w:rsid w:val="00B9588A"/>
    <w:rsid w:val="00BA2976"/>
    <w:rsid w:val="00BA3741"/>
    <w:rsid w:val="00BA47F1"/>
    <w:rsid w:val="00BA7B27"/>
    <w:rsid w:val="00BB5A00"/>
    <w:rsid w:val="00BB654C"/>
    <w:rsid w:val="00BB6576"/>
    <w:rsid w:val="00BB7408"/>
    <w:rsid w:val="00BC16A9"/>
    <w:rsid w:val="00BC2815"/>
    <w:rsid w:val="00BC3F49"/>
    <w:rsid w:val="00BC3F64"/>
    <w:rsid w:val="00BC61E7"/>
    <w:rsid w:val="00BC6C00"/>
    <w:rsid w:val="00BC7C6F"/>
    <w:rsid w:val="00BE0566"/>
    <w:rsid w:val="00BE10D1"/>
    <w:rsid w:val="00BE547C"/>
    <w:rsid w:val="00BE5B6A"/>
    <w:rsid w:val="00BE74D1"/>
    <w:rsid w:val="00BE784E"/>
    <w:rsid w:val="00BE7AD5"/>
    <w:rsid w:val="00BF3D9B"/>
    <w:rsid w:val="00BF78AB"/>
    <w:rsid w:val="00C001AF"/>
    <w:rsid w:val="00C00654"/>
    <w:rsid w:val="00C02918"/>
    <w:rsid w:val="00C02D82"/>
    <w:rsid w:val="00C0722B"/>
    <w:rsid w:val="00C13E1B"/>
    <w:rsid w:val="00C14D39"/>
    <w:rsid w:val="00C1689D"/>
    <w:rsid w:val="00C248A6"/>
    <w:rsid w:val="00C26CE0"/>
    <w:rsid w:val="00C27565"/>
    <w:rsid w:val="00C27B41"/>
    <w:rsid w:val="00C27E82"/>
    <w:rsid w:val="00C33FC4"/>
    <w:rsid w:val="00C35BA2"/>
    <w:rsid w:val="00C35F7E"/>
    <w:rsid w:val="00C40E60"/>
    <w:rsid w:val="00C41CBC"/>
    <w:rsid w:val="00C42747"/>
    <w:rsid w:val="00C439BC"/>
    <w:rsid w:val="00C43B45"/>
    <w:rsid w:val="00C457C4"/>
    <w:rsid w:val="00C46CB3"/>
    <w:rsid w:val="00C4723F"/>
    <w:rsid w:val="00C52BA0"/>
    <w:rsid w:val="00C535EF"/>
    <w:rsid w:val="00C62299"/>
    <w:rsid w:val="00C645E2"/>
    <w:rsid w:val="00C67BF7"/>
    <w:rsid w:val="00C7083E"/>
    <w:rsid w:val="00C70901"/>
    <w:rsid w:val="00C717B4"/>
    <w:rsid w:val="00C71DF3"/>
    <w:rsid w:val="00C73320"/>
    <w:rsid w:val="00C739E0"/>
    <w:rsid w:val="00C75294"/>
    <w:rsid w:val="00C75FAB"/>
    <w:rsid w:val="00C77951"/>
    <w:rsid w:val="00C80A30"/>
    <w:rsid w:val="00C8742D"/>
    <w:rsid w:val="00C92AAD"/>
    <w:rsid w:val="00C92C7F"/>
    <w:rsid w:val="00C972CD"/>
    <w:rsid w:val="00CA14BB"/>
    <w:rsid w:val="00CA1D81"/>
    <w:rsid w:val="00CA3CFE"/>
    <w:rsid w:val="00CA64B3"/>
    <w:rsid w:val="00CA6BDA"/>
    <w:rsid w:val="00CA70D0"/>
    <w:rsid w:val="00CA7393"/>
    <w:rsid w:val="00CA7CD3"/>
    <w:rsid w:val="00CB0F8C"/>
    <w:rsid w:val="00CB1664"/>
    <w:rsid w:val="00CB18FC"/>
    <w:rsid w:val="00CB3726"/>
    <w:rsid w:val="00CB3868"/>
    <w:rsid w:val="00CC59E6"/>
    <w:rsid w:val="00CE32CD"/>
    <w:rsid w:val="00CE71EB"/>
    <w:rsid w:val="00CE74CE"/>
    <w:rsid w:val="00CF12C8"/>
    <w:rsid w:val="00CF1613"/>
    <w:rsid w:val="00CF306A"/>
    <w:rsid w:val="00D03445"/>
    <w:rsid w:val="00D04024"/>
    <w:rsid w:val="00D1338A"/>
    <w:rsid w:val="00D13AEF"/>
    <w:rsid w:val="00D20A4A"/>
    <w:rsid w:val="00D24720"/>
    <w:rsid w:val="00D2666A"/>
    <w:rsid w:val="00D3153B"/>
    <w:rsid w:val="00D341C0"/>
    <w:rsid w:val="00D50530"/>
    <w:rsid w:val="00D52667"/>
    <w:rsid w:val="00D53E4A"/>
    <w:rsid w:val="00D60996"/>
    <w:rsid w:val="00D63B8C"/>
    <w:rsid w:val="00D63D20"/>
    <w:rsid w:val="00D64374"/>
    <w:rsid w:val="00D6597B"/>
    <w:rsid w:val="00D737EC"/>
    <w:rsid w:val="00D750ED"/>
    <w:rsid w:val="00D77DA1"/>
    <w:rsid w:val="00D82176"/>
    <w:rsid w:val="00D842B8"/>
    <w:rsid w:val="00D84547"/>
    <w:rsid w:val="00D90685"/>
    <w:rsid w:val="00D91308"/>
    <w:rsid w:val="00D914EF"/>
    <w:rsid w:val="00D95CC4"/>
    <w:rsid w:val="00D971E6"/>
    <w:rsid w:val="00D978B3"/>
    <w:rsid w:val="00DA1117"/>
    <w:rsid w:val="00DA2085"/>
    <w:rsid w:val="00DA246F"/>
    <w:rsid w:val="00DA3FBA"/>
    <w:rsid w:val="00DA55DA"/>
    <w:rsid w:val="00DA5A65"/>
    <w:rsid w:val="00DA793E"/>
    <w:rsid w:val="00DB0ED2"/>
    <w:rsid w:val="00DB23D5"/>
    <w:rsid w:val="00DB4371"/>
    <w:rsid w:val="00DB4E53"/>
    <w:rsid w:val="00DB58CE"/>
    <w:rsid w:val="00DB7AB7"/>
    <w:rsid w:val="00DC78FE"/>
    <w:rsid w:val="00DD19E9"/>
    <w:rsid w:val="00DD233E"/>
    <w:rsid w:val="00DD3D04"/>
    <w:rsid w:val="00DD42B7"/>
    <w:rsid w:val="00DD60C7"/>
    <w:rsid w:val="00DE01DB"/>
    <w:rsid w:val="00DE1EDB"/>
    <w:rsid w:val="00DF0535"/>
    <w:rsid w:val="00DF370D"/>
    <w:rsid w:val="00DF6CC9"/>
    <w:rsid w:val="00E018A7"/>
    <w:rsid w:val="00E01B7A"/>
    <w:rsid w:val="00E04F10"/>
    <w:rsid w:val="00E13517"/>
    <w:rsid w:val="00E15AA1"/>
    <w:rsid w:val="00E22045"/>
    <w:rsid w:val="00E251DD"/>
    <w:rsid w:val="00E26621"/>
    <w:rsid w:val="00E26C4C"/>
    <w:rsid w:val="00E26FEC"/>
    <w:rsid w:val="00E27AE7"/>
    <w:rsid w:val="00E27C4D"/>
    <w:rsid w:val="00E34983"/>
    <w:rsid w:val="00E4049F"/>
    <w:rsid w:val="00E41B13"/>
    <w:rsid w:val="00E43E92"/>
    <w:rsid w:val="00E46FA1"/>
    <w:rsid w:val="00E50C78"/>
    <w:rsid w:val="00E5121D"/>
    <w:rsid w:val="00E521F3"/>
    <w:rsid w:val="00E61E5B"/>
    <w:rsid w:val="00E64F94"/>
    <w:rsid w:val="00E66C9A"/>
    <w:rsid w:val="00E6727B"/>
    <w:rsid w:val="00E7782D"/>
    <w:rsid w:val="00E779A5"/>
    <w:rsid w:val="00E816A7"/>
    <w:rsid w:val="00E8425C"/>
    <w:rsid w:val="00E876B4"/>
    <w:rsid w:val="00EA00CF"/>
    <w:rsid w:val="00EA2533"/>
    <w:rsid w:val="00EA5D99"/>
    <w:rsid w:val="00EB1409"/>
    <w:rsid w:val="00EB4B1B"/>
    <w:rsid w:val="00EB6B45"/>
    <w:rsid w:val="00EC127C"/>
    <w:rsid w:val="00EC5117"/>
    <w:rsid w:val="00EC61A2"/>
    <w:rsid w:val="00EC7A18"/>
    <w:rsid w:val="00ED37D0"/>
    <w:rsid w:val="00ED4788"/>
    <w:rsid w:val="00ED5913"/>
    <w:rsid w:val="00EE1B67"/>
    <w:rsid w:val="00EE4051"/>
    <w:rsid w:val="00EE6AD2"/>
    <w:rsid w:val="00EE72AA"/>
    <w:rsid w:val="00EE75A8"/>
    <w:rsid w:val="00EF09D3"/>
    <w:rsid w:val="00EF0EAA"/>
    <w:rsid w:val="00EF48BA"/>
    <w:rsid w:val="00EF4908"/>
    <w:rsid w:val="00EF55AF"/>
    <w:rsid w:val="00EF5AD3"/>
    <w:rsid w:val="00F00042"/>
    <w:rsid w:val="00F01260"/>
    <w:rsid w:val="00F01AB3"/>
    <w:rsid w:val="00F049B2"/>
    <w:rsid w:val="00F0551D"/>
    <w:rsid w:val="00F115B1"/>
    <w:rsid w:val="00F12A14"/>
    <w:rsid w:val="00F13E0D"/>
    <w:rsid w:val="00F172EE"/>
    <w:rsid w:val="00F21E23"/>
    <w:rsid w:val="00F24C0E"/>
    <w:rsid w:val="00F3026A"/>
    <w:rsid w:val="00F326F6"/>
    <w:rsid w:val="00F32A25"/>
    <w:rsid w:val="00F37CD6"/>
    <w:rsid w:val="00F472B7"/>
    <w:rsid w:val="00F51725"/>
    <w:rsid w:val="00F536C6"/>
    <w:rsid w:val="00F605A0"/>
    <w:rsid w:val="00F702EC"/>
    <w:rsid w:val="00F7080D"/>
    <w:rsid w:val="00F72E95"/>
    <w:rsid w:val="00F733C8"/>
    <w:rsid w:val="00F7448D"/>
    <w:rsid w:val="00F761E1"/>
    <w:rsid w:val="00F77CE0"/>
    <w:rsid w:val="00F80477"/>
    <w:rsid w:val="00F83943"/>
    <w:rsid w:val="00F86606"/>
    <w:rsid w:val="00F90AF0"/>
    <w:rsid w:val="00F93110"/>
    <w:rsid w:val="00F939BE"/>
    <w:rsid w:val="00F9714E"/>
    <w:rsid w:val="00F973D3"/>
    <w:rsid w:val="00FA1214"/>
    <w:rsid w:val="00FA15C3"/>
    <w:rsid w:val="00FA7E4A"/>
    <w:rsid w:val="00FB59DE"/>
    <w:rsid w:val="00FB63A7"/>
    <w:rsid w:val="00FB7A4D"/>
    <w:rsid w:val="00FC3365"/>
    <w:rsid w:val="00FC3DD3"/>
    <w:rsid w:val="00FC3EEC"/>
    <w:rsid w:val="00FD5758"/>
    <w:rsid w:val="00FD60C4"/>
    <w:rsid w:val="00FE0C54"/>
    <w:rsid w:val="00FE38EA"/>
    <w:rsid w:val="00FE42A3"/>
    <w:rsid w:val="00FE563D"/>
    <w:rsid w:val="00FE78A5"/>
    <w:rsid w:val="00FF1E13"/>
    <w:rsid w:val="00FF2916"/>
    <w:rsid w:val="00FF5D6B"/>
    <w:rsid w:val="00FF70B6"/>
    <w:rsid w:val="00FF70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6C6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F536C6"/>
    <w:pPr>
      <w:keepNext/>
      <w:autoSpaceDE w:val="0"/>
      <w:autoSpaceDN w:val="0"/>
      <w:adjustRightInd w:val="0"/>
      <w:spacing w:after="200"/>
      <w:jc w:val="center"/>
      <w:outlineLvl w:val="0"/>
    </w:pPr>
    <w:rPr>
      <w:rFonts w:ascii="Arial" w:hAnsi="Arial" w:cs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55D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A55DA"/>
  </w:style>
  <w:style w:type="paragraph" w:styleId="Rodap">
    <w:name w:val="footer"/>
    <w:basedOn w:val="Normal"/>
    <w:link w:val="RodapChar"/>
    <w:unhideWhenUsed/>
    <w:rsid w:val="00DA55D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A55DA"/>
  </w:style>
  <w:style w:type="paragraph" w:styleId="Textodebalo">
    <w:name w:val="Balloon Text"/>
    <w:basedOn w:val="Normal"/>
    <w:link w:val="TextodebaloChar"/>
    <w:uiPriority w:val="99"/>
    <w:semiHidden/>
    <w:unhideWhenUsed/>
    <w:rsid w:val="00DA55D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55D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DA55DA"/>
    <w:rPr>
      <w:color w:val="0000FF"/>
      <w:u w:val="single"/>
    </w:rPr>
  </w:style>
  <w:style w:type="paragraph" w:styleId="Corpodetexto2">
    <w:name w:val="Body Text 2"/>
    <w:basedOn w:val="Normal"/>
    <w:link w:val="Corpodetexto2Char"/>
    <w:unhideWhenUsed/>
    <w:rsid w:val="00BB5A00"/>
    <w:pPr>
      <w:jc w:val="both"/>
    </w:pPr>
    <w:rPr>
      <w:rFonts w:ascii="Arial Narrow" w:hAnsi="Arial Narrow"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BB5A00"/>
    <w:rPr>
      <w:rFonts w:ascii="Arial Narrow" w:eastAsia="Times New Roman" w:hAnsi="Arial Narrow" w:cs="Times New Roman"/>
      <w:sz w:val="28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BB5A00"/>
  </w:style>
  <w:style w:type="table" w:styleId="Tabelacomgrade">
    <w:name w:val="Table Grid"/>
    <w:basedOn w:val="Tabelanormal"/>
    <w:uiPriority w:val="59"/>
    <w:rsid w:val="000A0F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2">
    <w:name w:val="Body Text Indent 2"/>
    <w:basedOn w:val="Normal"/>
    <w:link w:val="Recuodecorpodetexto2Char"/>
    <w:uiPriority w:val="99"/>
    <w:unhideWhenUsed/>
    <w:rsid w:val="00F536C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F536C6"/>
  </w:style>
  <w:style w:type="character" w:customStyle="1" w:styleId="Ttulo1Char">
    <w:name w:val="Título 1 Char"/>
    <w:basedOn w:val="Fontepargpadro"/>
    <w:link w:val="Ttulo1"/>
    <w:rsid w:val="00F536C6"/>
    <w:rPr>
      <w:rFonts w:ascii="Arial" w:eastAsia="Times New Roman" w:hAnsi="Arial" w:cs="Arial"/>
      <w:b/>
      <w:bCs/>
      <w:sz w:val="24"/>
      <w:szCs w:val="24"/>
      <w:u w:val="single"/>
      <w:lang w:eastAsia="pt-BR"/>
    </w:rPr>
  </w:style>
  <w:style w:type="table" w:styleId="GradeClara-nfase5">
    <w:name w:val="Light Grid Accent 5"/>
    <w:basedOn w:val="Tabelanormal"/>
    <w:uiPriority w:val="62"/>
    <w:rsid w:val="00E61E5B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styleId="PargrafodaLista">
    <w:name w:val="List Paragraph"/>
    <w:basedOn w:val="Normal"/>
    <w:uiPriority w:val="34"/>
    <w:qFormat/>
    <w:rsid w:val="008A48E2"/>
    <w:pPr>
      <w:widowControl w:val="0"/>
      <w:ind w:left="720"/>
      <w:contextualSpacing/>
    </w:pPr>
    <w:rPr>
      <w:sz w:val="20"/>
      <w:szCs w:val="20"/>
    </w:rPr>
  </w:style>
  <w:style w:type="paragraph" w:styleId="Legenda">
    <w:name w:val="caption"/>
    <w:basedOn w:val="Normal"/>
    <w:next w:val="Normal"/>
    <w:uiPriority w:val="35"/>
    <w:unhideWhenUsed/>
    <w:qFormat/>
    <w:rsid w:val="009C30A3"/>
    <w:rPr>
      <w:b/>
      <w:bCs/>
      <w:sz w:val="20"/>
      <w:szCs w:val="20"/>
    </w:rPr>
  </w:style>
  <w:style w:type="paragraph" w:customStyle="1" w:styleId="Default">
    <w:name w:val="Default"/>
    <w:rsid w:val="00EA00C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4546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4546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@quatis.rj.leg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8CE628-D640-4AAE-BD48-6B6CEB44F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1548</Words>
  <Characters>8361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9890</CharactersWithSpaces>
  <SharedDoc>false</SharedDoc>
  <HLinks>
    <vt:vector size="6" baseType="variant">
      <vt:variant>
        <vt:i4>4784165</vt:i4>
      </vt:variant>
      <vt:variant>
        <vt:i4>0</vt:i4>
      </vt:variant>
      <vt:variant>
        <vt:i4>0</vt:i4>
      </vt:variant>
      <vt:variant>
        <vt:i4>5</vt:i4>
      </vt:variant>
      <vt:variant>
        <vt:lpwstr>mailto:licitacao.contrato@quatis.rj.leg.br.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CMQ</cp:lastModifiedBy>
  <cp:revision>2</cp:revision>
  <cp:lastPrinted>2022-02-03T15:56:00Z</cp:lastPrinted>
  <dcterms:created xsi:type="dcterms:W3CDTF">2022-02-03T15:56:00Z</dcterms:created>
  <dcterms:modified xsi:type="dcterms:W3CDTF">2022-02-03T15:56:00Z</dcterms:modified>
</cp:coreProperties>
</file>