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774B8" w14:textId="77777777" w:rsidR="00014FEE" w:rsidRDefault="00014FEE" w:rsidP="006372A6">
      <w:pPr>
        <w:jc w:val="center"/>
        <w:rPr>
          <w:rFonts w:ascii="Calibri" w:hAnsi="Calibri" w:cs="Arial"/>
          <w:b/>
          <w:bCs/>
          <w:sz w:val="28"/>
          <w:szCs w:val="28"/>
          <w:u w:val="single"/>
        </w:rPr>
      </w:pPr>
    </w:p>
    <w:p w14:paraId="6E85A2E3" w14:textId="77777777" w:rsidR="00014FEE" w:rsidRDefault="00014FEE" w:rsidP="006372A6">
      <w:pPr>
        <w:jc w:val="center"/>
        <w:rPr>
          <w:rFonts w:ascii="Calibri" w:hAnsi="Calibri" w:cs="Arial"/>
          <w:b/>
          <w:bCs/>
          <w:sz w:val="28"/>
          <w:szCs w:val="28"/>
          <w:u w:val="single"/>
        </w:rPr>
      </w:pPr>
      <w:r>
        <w:rPr>
          <w:rFonts w:ascii="Calibri" w:hAnsi="Calibri" w:cs="Arial"/>
          <w:b/>
          <w:bCs/>
          <w:sz w:val="28"/>
          <w:szCs w:val="28"/>
          <w:u w:val="single"/>
        </w:rPr>
        <w:t>AVISO DE CONTRATAÇÃO DIRETA</w:t>
      </w:r>
    </w:p>
    <w:p w14:paraId="17C6DBD3" w14:textId="77777777" w:rsidR="00014FEE" w:rsidRDefault="00014FEE" w:rsidP="006372A6">
      <w:pPr>
        <w:jc w:val="center"/>
        <w:rPr>
          <w:rFonts w:ascii="Calibri" w:hAnsi="Calibri" w:cs="Arial"/>
          <w:b/>
          <w:bCs/>
          <w:sz w:val="28"/>
          <w:szCs w:val="28"/>
          <w:u w:val="single"/>
        </w:rPr>
      </w:pPr>
    </w:p>
    <w:p w14:paraId="42EBDCC8" w14:textId="2D613233" w:rsidR="00014FEE" w:rsidRDefault="00014FEE" w:rsidP="006372A6">
      <w:pPr>
        <w:jc w:val="center"/>
        <w:rPr>
          <w:rFonts w:ascii="Calibri" w:hAnsi="Calibri" w:cs="Arial"/>
          <w:b/>
          <w:bCs/>
          <w:sz w:val="28"/>
          <w:szCs w:val="28"/>
          <w:u w:val="single"/>
        </w:rPr>
      </w:pPr>
      <w:r>
        <w:rPr>
          <w:rFonts w:ascii="Calibri" w:hAnsi="Calibri" w:cs="Arial"/>
          <w:b/>
          <w:bCs/>
          <w:sz w:val="28"/>
          <w:szCs w:val="28"/>
          <w:u w:val="single"/>
        </w:rPr>
        <w:t>DISPENSA DE LICITAÇÃO N° 02</w:t>
      </w:r>
      <w:r w:rsidR="0050032C">
        <w:rPr>
          <w:rFonts w:ascii="Calibri" w:hAnsi="Calibri" w:cs="Arial"/>
          <w:b/>
          <w:bCs/>
          <w:sz w:val="28"/>
          <w:szCs w:val="28"/>
          <w:u w:val="single"/>
        </w:rPr>
        <w:t>1</w:t>
      </w:r>
      <w:r>
        <w:rPr>
          <w:rFonts w:ascii="Calibri" w:hAnsi="Calibri" w:cs="Arial"/>
          <w:b/>
          <w:bCs/>
          <w:sz w:val="28"/>
          <w:szCs w:val="28"/>
          <w:u w:val="single"/>
        </w:rPr>
        <w:t>/2024</w:t>
      </w:r>
    </w:p>
    <w:p w14:paraId="3A9CB117" w14:textId="77777777" w:rsidR="00014FEE" w:rsidRDefault="00014FEE" w:rsidP="006372A6">
      <w:pPr>
        <w:jc w:val="center"/>
      </w:pPr>
    </w:p>
    <w:p w14:paraId="1EF5F996" w14:textId="77777777" w:rsidR="00014FEE" w:rsidRDefault="00014FEE" w:rsidP="006372A6">
      <w:pPr>
        <w:jc w:val="center"/>
      </w:pPr>
    </w:p>
    <w:p w14:paraId="7A3FAF9E" w14:textId="77777777" w:rsidR="00014FEE" w:rsidRDefault="00014FEE" w:rsidP="006372A6">
      <w:pPr>
        <w:rPr>
          <w:rFonts w:ascii="Calibri" w:hAnsi="Calibri" w:cs="Arial"/>
          <w:b/>
          <w:bCs/>
          <w:sz w:val="28"/>
          <w:szCs w:val="28"/>
        </w:rPr>
      </w:pPr>
      <w:r w:rsidRPr="0068092A">
        <w:rPr>
          <w:rFonts w:ascii="Calibri" w:hAnsi="Calibri" w:cs="Arial"/>
          <w:b/>
          <w:bCs/>
          <w:sz w:val="28"/>
          <w:szCs w:val="28"/>
        </w:rPr>
        <w:t>CONTRATANTE: CÂMARA MUNICIPAL DE QUATIS</w:t>
      </w:r>
    </w:p>
    <w:p w14:paraId="78413D27" w14:textId="77777777" w:rsidR="00014FEE" w:rsidRDefault="00014FEE" w:rsidP="006372A6">
      <w:pPr>
        <w:rPr>
          <w:rFonts w:ascii="Calibri" w:hAnsi="Calibri" w:cs="Arial"/>
          <w:b/>
          <w:bCs/>
          <w:sz w:val="28"/>
          <w:szCs w:val="28"/>
        </w:rPr>
      </w:pPr>
      <w:r>
        <w:rPr>
          <w:rFonts w:ascii="Calibri" w:hAnsi="Calibri" w:cs="Arial"/>
          <w:b/>
          <w:bCs/>
          <w:sz w:val="28"/>
          <w:szCs w:val="28"/>
        </w:rPr>
        <w:t xml:space="preserve"> </w:t>
      </w:r>
    </w:p>
    <w:p w14:paraId="624E8B37" w14:textId="6567931D" w:rsidR="00014FEE" w:rsidRDefault="00014FEE" w:rsidP="006372A6">
      <w:pPr>
        <w:rPr>
          <w:rFonts w:ascii="Calibri" w:hAnsi="Calibri" w:cs="Arial"/>
          <w:bCs/>
          <w:sz w:val="28"/>
          <w:szCs w:val="28"/>
        </w:rPr>
      </w:pPr>
      <w:r>
        <w:rPr>
          <w:rFonts w:ascii="Calibri" w:hAnsi="Calibri" w:cs="Arial"/>
          <w:b/>
          <w:bCs/>
          <w:sz w:val="28"/>
          <w:szCs w:val="28"/>
        </w:rPr>
        <w:t xml:space="preserve">OBJETO: </w:t>
      </w:r>
      <w:r w:rsidR="003825B1">
        <w:rPr>
          <w:rFonts w:ascii="Calibri" w:hAnsi="Calibri" w:cs="Arial"/>
          <w:bCs/>
          <w:sz w:val="28"/>
          <w:szCs w:val="28"/>
        </w:rPr>
        <w:t>Aquisição de peças e insumos de veículos.</w:t>
      </w:r>
    </w:p>
    <w:p w14:paraId="15004968" w14:textId="77777777" w:rsidR="00014FEE" w:rsidRDefault="00014FEE" w:rsidP="006372A6"/>
    <w:p w14:paraId="2985C4A7" w14:textId="77777777" w:rsidR="00F75C72" w:rsidRDefault="00F75C72" w:rsidP="006372A6">
      <w:pPr>
        <w:rPr>
          <w:rFonts w:ascii="Calibri" w:hAnsi="Calibri" w:cs="Arial"/>
          <w:bCs/>
          <w:sz w:val="28"/>
          <w:szCs w:val="28"/>
        </w:rPr>
      </w:pPr>
      <w:r w:rsidRPr="00E56FA1">
        <w:rPr>
          <w:rFonts w:ascii="Calibri" w:hAnsi="Calibri" w:cs="Arial"/>
          <w:b/>
          <w:bCs/>
          <w:sz w:val="28"/>
          <w:szCs w:val="28"/>
        </w:rPr>
        <w:t>VALOR TOTAL ESTIMADO DA CONTRATAÇÃO</w:t>
      </w:r>
      <w:r>
        <w:rPr>
          <w:rFonts w:ascii="Calibri" w:hAnsi="Calibri" w:cs="Arial"/>
          <w:bCs/>
          <w:sz w:val="28"/>
          <w:szCs w:val="28"/>
        </w:rPr>
        <w:t xml:space="preserve">: </w:t>
      </w:r>
    </w:p>
    <w:p w14:paraId="512F0D33" w14:textId="2ED09E92" w:rsidR="00014FEE" w:rsidRDefault="00F75C72" w:rsidP="006372A6">
      <w:pPr>
        <w:rPr>
          <w:rFonts w:ascii="Calibri" w:hAnsi="Calibri" w:cs="Arial"/>
          <w:bCs/>
          <w:sz w:val="28"/>
          <w:szCs w:val="28"/>
        </w:rPr>
      </w:pPr>
      <w:r>
        <w:rPr>
          <w:rFonts w:ascii="Calibri" w:hAnsi="Calibri" w:cs="Arial"/>
          <w:bCs/>
          <w:sz w:val="28"/>
          <w:szCs w:val="28"/>
        </w:rPr>
        <w:t xml:space="preserve">R$ </w:t>
      </w:r>
      <w:r w:rsidR="003825B1">
        <w:rPr>
          <w:rFonts w:ascii="Calibri" w:hAnsi="Calibri" w:cs="Arial"/>
          <w:bCs/>
          <w:sz w:val="28"/>
          <w:szCs w:val="28"/>
        </w:rPr>
        <w:t xml:space="preserve">7.787,00 (sete mil, setecentos e oitenta e sete reais) </w:t>
      </w:r>
    </w:p>
    <w:p w14:paraId="4C388BD0" w14:textId="77777777" w:rsidR="003825B1" w:rsidRDefault="003825B1" w:rsidP="006372A6">
      <w:pPr>
        <w:rPr>
          <w:rFonts w:ascii="Calibri" w:hAnsi="Calibri" w:cs="Arial"/>
          <w:bCs/>
          <w:sz w:val="28"/>
          <w:szCs w:val="28"/>
        </w:rPr>
      </w:pPr>
    </w:p>
    <w:p w14:paraId="0256DE1D" w14:textId="6206FCFA" w:rsidR="00F75C72" w:rsidRDefault="00F75C72" w:rsidP="006372A6">
      <w:pPr>
        <w:jc w:val="both"/>
        <w:rPr>
          <w:rFonts w:ascii="Calibri" w:hAnsi="Calibri" w:cs="Arial"/>
          <w:b/>
          <w:bCs/>
          <w:sz w:val="28"/>
          <w:szCs w:val="28"/>
        </w:rPr>
      </w:pPr>
      <w:r w:rsidRPr="00E56FA1">
        <w:rPr>
          <w:rFonts w:ascii="Calibri" w:hAnsi="Calibri" w:cs="Arial"/>
          <w:b/>
          <w:bCs/>
          <w:sz w:val="28"/>
          <w:szCs w:val="28"/>
        </w:rPr>
        <w:t>PRAZO DE RECEBIMENTO DE PROPOSTAS:</w:t>
      </w:r>
      <w:r>
        <w:rPr>
          <w:rFonts w:ascii="Calibri" w:hAnsi="Calibri" w:cs="Arial"/>
          <w:b/>
          <w:bCs/>
          <w:sz w:val="28"/>
          <w:szCs w:val="28"/>
        </w:rPr>
        <w:t xml:space="preserve"> de </w:t>
      </w:r>
      <w:r w:rsidR="00E2743E">
        <w:rPr>
          <w:rFonts w:ascii="Calibri" w:hAnsi="Calibri" w:cs="Arial"/>
          <w:b/>
          <w:bCs/>
          <w:sz w:val="28"/>
          <w:szCs w:val="28"/>
        </w:rPr>
        <w:t>19</w:t>
      </w:r>
      <w:r>
        <w:rPr>
          <w:rFonts w:ascii="Calibri" w:hAnsi="Calibri" w:cs="Arial"/>
          <w:b/>
          <w:bCs/>
          <w:sz w:val="28"/>
          <w:szCs w:val="28"/>
        </w:rPr>
        <w:t>/</w:t>
      </w:r>
      <w:r w:rsidR="0050032C">
        <w:rPr>
          <w:rFonts w:ascii="Calibri" w:hAnsi="Calibri" w:cs="Arial"/>
          <w:b/>
          <w:bCs/>
          <w:sz w:val="28"/>
          <w:szCs w:val="28"/>
        </w:rPr>
        <w:t>07</w:t>
      </w:r>
      <w:r>
        <w:rPr>
          <w:rFonts w:ascii="Calibri" w:hAnsi="Calibri" w:cs="Arial"/>
          <w:b/>
          <w:bCs/>
          <w:sz w:val="28"/>
          <w:szCs w:val="28"/>
        </w:rPr>
        <w:t xml:space="preserve">/2024 a partir das 08h até às </w:t>
      </w:r>
      <w:r w:rsidR="0050032C">
        <w:rPr>
          <w:rFonts w:ascii="Calibri" w:hAnsi="Calibri" w:cs="Arial"/>
          <w:b/>
          <w:bCs/>
          <w:sz w:val="28"/>
          <w:szCs w:val="28"/>
        </w:rPr>
        <w:t>25</w:t>
      </w:r>
      <w:r>
        <w:rPr>
          <w:rFonts w:ascii="Calibri" w:hAnsi="Calibri" w:cs="Arial"/>
          <w:b/>
          <w:bCs/>
          <w:sz w:val="28"/>
          <w:szCs w:val="28"/>
        </w:rPr>
        <w:t>/</w:t>
      </w:r>
      <w:r w:rsidR="0050032C">
        <w:rPr>
          <w:rFonts w:ascii="Calibri" w:hAnsi="Calibri" w:cs="Arial"/>
          <w:b/>
          <w:bCs/>
          <w:sz w:val="28"/>
          <w:szCs w:val="28"/>
        </w:rPr>
        <w:t>07</w:t>
      </w:r>
      <w:r>
        <w:rPr>
          <w:rFonts w:ascii="Calibri" w:hAnsi="Calibri" w:cs="Arial"/>
          <w:b/>
          <w:bCs/>
          <w:sz w:val="28"/>
          <w:szCs w:val="28"/>
        </w:rPr>
        <w:t>/2024 às 13h.</w:t>
      </w:r>
    </w:p>
    <w:p w14:paraId="5993A02D" w14:textId="77777777" w:rsidR="00F75C72" w:rsidRDefault="00F75C72" w:rsidP="006372A6">
      <w:pPr>
        <w:jc w:val="both"/>
        <w:rPr>
          <w:rFonts w:ascii="Calibri" w:hAnsi="Calibri" w:cs="Arial"/>
          <w:bCs/>
          <w:sz w:val="28"/>
          <w:szCs w:val="28"/>
        </w:rPr>
      </w:pPr>
      <w:r>
        <w:rPr>
          <w:rFonts w:ascii="Calibri" w:hAnsi="Calibri" w:cs="Arial"/>
          <w:bCs/>
          <w:sz w:val="28"/>
          <w:szCs w:val="28"/>
        </w:rPr>
        <w:t xml:space="preserve">As propostas serão recebidas no e-mail </w:t>
      </w:r>
      <w:hyperlink r:id="rId6" w:history="1">
        <w:r w:rsidRPr="009C0315">
          <w:rPr>
            <w:rStyle w:val="Hyperlink"/>
            <w:rFonts w:ascii="Calibri" w:hAnsi="Calibri" w:cs="Arial"/>
            <w:bCs/>
            <w:sz w:val="28"/>
            <w:szCs w:val="28"/>
          </w:rPr>
          <w:t>compras@quatis.rj.leg.br</w:t>
        </w:r>
      </w:hyperlink>
      <w:r>
        <w:rPr>
          <w:rFonts w:ascii="Calibri" w:hAnsi="Calibri" w:cs="Arial"/>
          <w:bCs/>
          <w:sz w:val="28"/>
          <w:szCs w:val="28"/>
        </w:rPr>
        <w:t xml:space="preserve"> ou entregue no protocolo da Câmara Municipal de Quatis no horário de atendimento ao público de segunda a sexta-feira das 8h às 13h. (HORÁRIO DE BRASILIA)</w:t>
      </w:r>
    </w:p>
    <w:p w14:paraId="1A1A46BC" w14:textId="77777777" w:rsidR="00F75C72" w:rsidRDefault="00F75C72" w:rsidP="006372A6"/>
    <w:p w14:paraId="22BD90B8" w14:textId="77777777" w:rsidR="00F75C72" w:rsidRDefault="00F75C72" w:rsidP="006372A6">
      <w:pPr>
        <w:rPr>
          <w:rFonts w:ascii="Calibri" w:hAnsi="Calibri" w:cs="Arial"/>
          <w:bCs/>
          <w:sz w:val="28"/>
          <w:szCs w:val="28"/>
        </w:rPr>
      </w:pPr>
      <w:r w:rsidRPr="00D65487">
        <w:rPr>
          <w:rFonts w:ascii="Calibri" w:hAnsi="Calibri" w:cs="Arial"/>
          <w:b/>
          <w:bCs/>
          <w:sz w:val="28"/>
          <w:szCs w:val="28"/>
        </w:rPr>
        <w:t>CRITÉRIO DE JULGAMENTO DAS PROPOSTAS</w:t>
      </w:r>
      <w:r>
        <w:rPr>
          <w:rFonts w:ascii="Calibri" w:hAnsi="Calibri" w:cs="Arial"/>
          <w:bCs/>
          <w:sz w:val="28"/>
          <w:szCs w:val="28"/>
        </w:rPr>
        <w:t>: MENOR PREÇO POR ITEM</w:t>
      </w:r>
    </w:p>
    <w:p w14:paraId="3919C9FB" w14:textId="77777777" w:rsidR="003825B1" w:rsidRDefault="003825B1" w:rsidP="006372A6"/>
    <w:p w14:paraId="018D76FC" w14:textId="77777777" w:rsidR="00F75C72" w:rsidRDefault="00F75C72" w:rsidP="006372A6">
      <w:pPr>
        <w:rPr>
          <w:rFonts w:ascii="Calibri" w:hAnsi="Calibri" w:cs="Arial"/>
          <w:b/>
          <w:bCs/>
          <w:sz w:val="28"/>
          <w:szCs w:val="28"/>
        </w:rPr>
      </w:pPr>
      <w:r w:rsidRPr="00D65487">
        <w:rPr>
          <w:rFonts w:ascii="Calibri" w:hAnsi="Calibri" w:cs="Arial"/>
          <w:b/>
          <w:bCs/>
          <w:sz w:val="28"/>
          <w:szCs w:val="28"/>
        </w:rPr>
        <w:t>PREFERÊNCIA: ME/EPP</w:t>
      </w:r>
    </w:p>
    <w:p w14:paraId="2C3F78BA" w14:textId="77777777" w:rsidR="00F75C72" w:rsidRDefault="00F75C72" w:rsidP="006372A6">
      <w:pPr>
        <w:rPr>
          <w:rFonts w:ascii="Calibri" w:hAnsi="Calibri" w:cs="Arial"/>
          <w:b/>
          <w:bCs/>
          <w:sz w:val="28"/>
          <w:szCs w:val="28"/>
        </w:rPr>
      </w:pPr>
    </w:p>
    <w:p w14:paraId="1A0731FB" w14:textId="77777777" w:rsidR="00F75C72" w:rsidRPr="00784192" w:rsidRDefault="00F75C72" w:rsidP="006372A6">
      <w:pPr>
        <w:jc w:val="both"/>
        <w:rPr>
          <w:rFonts w:ascii="Calibri" w:hAnsi="Calibri" w:cs="Arial"/>
          <w:bCs/>
          <w:sz w:val="28"/>
          <w:szCs w:val="28"/>
        </w:rPr>
      </w:pPr>
      <w:r w:rsidRPr="00784192">
        <w:rPr>
          <w:rFonts w:ascii="Calibri" w:hAnsi="Calibri" w:cs="Arial"/>
          <w:bCs/>
          <w:sz w:val="28"/>
          <w:szCs w:val="28"/>
        </w:rPr>
        <w:t xml:space="preserve">Maiores informações e obtenção do Aviso e Termo de Referência estarão disponíveis no site oficial da Câmara Municipal de Quatis-RJ, </w:t>
      </w:r>
      <w:hyperlink r:id="rId7" w:history="1">
        <w:r w:rsidRPr="00784192">
          <w:rPr>
            <w:rStyle w:val="Hyperlink"/>
            <w:rFonts w:ascii="Calibri" w:hAnsi="Calibri" w:cs="Arial"/>
            <w:bCs/>
            <w:sz w:val="28"/>
            <w:szCs w:val="28"/>
          </w:rPr>
          <w:t>www.quatis.rj.leg.br</w:t>
        </w:r>
      </w:hyperlink>
      <w:r w:rsidRPr="00784192">
        <w:rPr>
          <w:rFonts w:ascii="Calibri" w:hAnsi="Calibri" w:cs="Arial"/>
          <w:bCs/>
          <w:sz w:val="28"/>
          <w:szCs w:val="28"/>
        </w:rPr>
        <w:t xml:space="preserve"> ou solicitado pelo endereço eletrônico (e-mail) </w:t>
      </w:r>
      <w:hyperlink r:id="rId8" w:history="1">
        <w:r w:rsidRPr="00784192">
          <w:rPr>
            <w:rStyle w:val="Hyperlink"/>
            <w:rFonts w:ascii="Calibri" w:hAnsi="Calibri" w:cs="Arial"/>
            <w:bCs/>
            <w:sz w:val="28"/>
            <w:szCs w:val="28"/>
          </w:rPr>
          <w:t>compras@quatis.leg.br</w:t>
        </w:r>
      </w:hyperlink>
      <w:r w:rsidRPr="00784192">
        <w:rPr>
          <w:rFonts w:ascii="Calibri" w:hAnsi="Calibri" w:cs="Arial"/>
          <w:bCs/>
          <w:sz w:val="28"/>
          <w:szCs w:val="28"/>
        </w:rPr>
        <w:t xml:space="preserve"> ou no prédio da Câmara Municipal de Quatis, Praça Dr. Teixeira Brandão, n° 32 – Centro – Quatis - RJ</w:t>
      </w:r>
    </w:p>
    <w:p w14:paraId="1BFA7B38" w14:textId="77777777" w:rsidR="00F75C72" w:rsidRDefault="00F75C72" w:rsidP="006372A6"/>
    <w:p w14:paraId="76CAE25A" w14:textId="77777777" w:rsidR="0050032C" w:rsidRDefault="0050032C">
      <w:pPr>
        <w:widowControl/>
        <w:spacing w:after="160" w:line="259" w:lineRule="auto"/>
        <w:rPr>
          <w:rFonts w:ascii="Calibri" w:hAnsi="Calibri" w:cs="Arial"/>
          <w:b/>
          <w:bCs/>
          <w:sz w:val="28"/>
          <w:szCs w:val="28"/>
          <w:u w:val="single"/>
        </w:rPr>
      </w:pPr>
      <w:r>
        <w:rPr>
          <w:rFonts w:ascii="Calibri" w:hAnsi="Calibri" w:cs="Arial"/>
          <w:b/>
          <w:bCs/>
          <w:sz w:val="28"/>
          <w:szCs w:val="28"/>
          <w:u w:val="single"/>
        </w:rPr>
        <w:br w:type="page"/>
      </w:r>
    </w:p>
    <w:p w14:paraId="5DF09EBA" w14:textId="0B5F29B5" w:rsidR="00F75C72" w:rsidRPr="0030472E" w:rsidRDefault="00F75C72" w:rsidP="006372A6">
      <w:pPr>
        <w:jc w:val="center"/>
        <w:rPr>
          <w:rFonts w:ascii="Calibri" w:hAnsi="Calibri" w:cs="Arial"/>
          <w:b/>
          <w:bCs/>
          <w:sz w:val="28"/>
          <w:szCs w:val="28"/>
          <w:u w:val="single"/>
        </w:rPr>
      </w:pPr>
      <w:r w:rsidRPr="0030472E">
        <w:rPr>
          <w:rFonts w:ascii="Calibri" w:hAnsi="Calibri" w:cs="Arial"/>
          <w:b/>
          <w:bCs/>
          <w:sz w:val="28"/>
          <w:szCs w:val="28"/>
          <w:u w:val="single"/>
        </w:rPr>
        <w:lastRenderedPageBreak/>
        <w:t xml:space="preserve">AVISO DE DISPENSA DE LICITAÇÃO nº </w:t>
      </w:r>
      <w:r>
        <w:rPr>
          <w:rFonts w:ascii="Calibri" w:hAnsi="Calibri" w:cs="Arial"/>
          <w:b/>
          <w:bCs/>
          <w:sz w:val="28"/>
          <w:szCs w:val="28"/>
          <w:u w:val="single"/>
        </w:rPr>
        <w:t>0</w:t>
      </w:r>
      <w:r w:rsidR="00D7792F">
        <w:rPr>
          <w:rFonts w:ascii="Calibri" w:hAnsi="Calibri" w:cs="Arial"/>
          <w:b/>
          <w:bCs/>
          <w:sz w:val="28"/>
          <w:szCs w:val="28"/>
          <w:u w:val="single"/>
        </w:rPr>
        <w:t>2</w:t>
      </w:r>
      <w:r w:rsidR="0050032C">
        <w:rPr>
          <w:rFonts w:ascii="Calibri" w:hAnsi="Calibri" w:cs="Arial"/>
          <w:b/>
          <w:bCs/>
          <w:sz w:val="28"/>
          <w:szCs w:val="28"/>
          <w:u w:val="single"/>
        </w:rPr>
        <w:t>1</w:t>
      </w:r>
      <w:r w:rsidRPr="0030472E">
        <w:rPr>
          <w:rFonts w:ascii="Calibri" w:hAnsi="Calibri" w:cs="Arial"/>
          <w:b/>
          <w:bCs/>
          <w:sz w:val="28"/>
          <w:szCs w:val="28"/>
          <w:u w:val="single"/>
        </w:rPr>
        <w:t>/2024</w:t>
      </w:r>
    </w:p>
    <w:p w14:paraId="73062D7E" w14:textId="6F96CBF7" w:rsidR="00F75C72" w:rsidRPr="00E93BB2" w:rsidRDefault="00F155D1" w:rsidP="00F155D1">
      <w:pPr>
        <w:tabs>
          <w:tab w:val="left" w:pos="5895"/>
        </w:tabs>
        <w:rPr>
          <w:rFonts w:ascii="Calibri" w:hAnsi="Calibri" w:cs="Arial"/>
          <w:bCs/>
          <w:szCs w:val="24"/>
          <w:u w:val="single"/>
        </w:rPr>
      </w:pPr>
      <w:r>
        <w:rPr>
          <w:rFonts w:ascii="Calibri" w:hAnsi="Calibri" w:cs="Arial"/>
          <w:bCs/>
          <w:szCs w:val="24"/>
          <w:u w:val="single"/>
        </w:rPr>
        <w:tab/>
      </w:r>
      <w:bookmarkStart w:id="0" w:name="_GoBack"/>
      <w:bookmarkEnd w:id="0"/>
    </w:p>
    <w:p w14:paraId="4F0C3881" w14:textId="77777777" w:rsidR="00F75C72" w:rsidRPr="00E93BB2" w:rsidRDefault="00F75C72" w:rsidP="006372A6">
      <w:pPr>
        <w:jc w:val="both"/>
        <w:rPr>
          <w:rFonts w:ascii="Calibri" w:hAnsi="Calibri" w:cs="Arial"/>
          <w:bCs/>
          <w:szCs w:val="24"/>
        </w:rPr>
      </w:pPr>
      <w:r w:rsidRPr="00E93BB2">
        <w:rPr>
          <w:rFonts w:ascii="Calibri" w:hAnsi="Calibri" w:cs="Arial"/>
          <w:bCs/>
          <w:szCs w:val="24"/>
        </w:rPr>
        <w:t>FUNDAMENTAÇÃO LEGAL: ART. 75</w:t>
      </w:r>
      <w:r>
        <w:rPr>
          <w:rFonts w:ascii="Calibri" w:hAnsi="Calibri" w:cs="Arial"/>
          <w:bCs/>
          <w:szCs w:val="24"/>
        </w:rPr>
        <w:t>, INC. II</w:t>
      </w:r>
      <w:r w:rsidRPr="00E93BB2">
        <w:rPr>
          <w:rFonts w:ascii="Calibri" w:hAnsi="Calibri" w:cs="Arial"/>
          <w:bCs/>
          <w:szCs w:val="24"/>
        </w:rPr>
        <w:t xml:space="preserve"> DE LEI FEDERAL Nº 14.133/2021 E RESOLUÇÃO CMQ Nº 005/2023</w:t>
      </w:r>
    </w:p>
    <w:p w14:paraId="6420D072" w14:textId="77777777" w:rsidR="00F75C72" w:rsidRDefault="00F75C72" w:rsidP="006372A6">
      <w:pPr>
        <w:jc w:val="center"/>
      </w:pPr>
    </w:p>
    <w:p w14:paraId="593F3316" w14:textId="04FCC8ED" w:rsidR="00F75C72" w:rsidRPr="0030472E" w:rsidRDefault="00F75C72" w:rsidP="006372A6">
      <w:pPr>
        <w:jc w:val="center"/>
        <w:rPr>
          <w:rFonts w:ascii="Calibri" w:hAnsi="Calibri" w:cs="Arial"/>
          <w:b/>
          <w:bCs/>
          <w:szCs w:val="24"/>
          <w:u w:val="single"/>
        </w:rPr>
      </w:pPr>
      <w:r w:rsidRPr="0030472E">
        <w:rPr>
          <w:rFonts w:ascii="Calibri" w:hAnsi="Calibri" w:cs="Arial"/>
          <w:b/>
          <w:bCs/>
          <w:szCs w:val="24"/>
          <w:u w:val="single"/>
        </w:rPr>
        <w:t xml:space="preserve">PROCESSO ADMINISTRATIVO Nº </w:t>
      </w:r>
      <w:r w:rsidR="00D7792F">
        <w:rPr>
          <w:rFonts w:ascii="Calibri" w:hAnsi="Calibri" w:cs="Arial"/>
          <w:b/>
          <w:bCs/>
          <w:szCs w:val="24"/>
          <w:u w:val="single"/>
        </w:rPr>
        <w:t>321</w:t>
      </w:r>
      <w:r w:rsidRPr="0030472E">
        <w:rPr>
          <w:rFonts w:ascii="Calibri" w:hAnsi="Calibri" w:cs="Arial"/>
          <w:b/>
          <w:bCs/>
          <w:szCs w:val="24"/>
          <w:u w:val="single"/>
        </w:rPr>
        <w:t>/2024.</w:t>
      </w:r>
    </w:p>
    <w:p w14:paraId="6897C5DB" w14:textId="77777777" w:rsidR="00F75C72" w:rsidRPr="00E93BB2" w:rsidRDefault="00F75C72" w:rsidP="006372A6">
      <w:pPr>
        <w:jc w:val="center"/>
        <w:rPr>
          <w:rFonts w:ascii="Calibri" w:hAnsi="Calibri" w:cs="Arial"/>
          <w:bCs/>
          <w:szCs w:val="24"/>
          <w:u w:val="single"/>
        </w:rPr>
      </w:pPr>
    </w:p>
    <w:p w14:paraId="218E4DDC" w14:textId="7BBA9AE1" w:rsidR="00F75C72" w:rsidRPr="00E93BB2" w:rsidRDefault="00F75C72" w:rsidP="006372A6">
      <w:pPr>
        <w:jc w:val="both"/>
        <w:rPr>
          <w:rFonts w:ascii="Calibri" w:hAnsi="Calibri" w:cs="Arial"/>
          <w:bCs/>
          <w:szCs w:val="24"/>
        </w:rPr>
      </w:pPr>
      <w:r w:rsidRPr="00E93BB2">
        <w:rPr>
          <w:rFonts w:ascii="Calibri" w:hAnsi="Calibri" w:cs="Arial"/>
          <w:bCs/>
          <w:szCs w:val="24"/>
        </w:rPr>
        <w:t xml:space="preserve">DATA E HORA LIMITE PARA A ENTREGA DA PROPOSTA DE PREÇO E DOCUMENTOS DE HABILITAÇÃO: ATÉ ÀS 13:00 - HORÁRIO DE BRASILIA-DF, DO DIA </w:t>
      </w:r>
      <w:r w:rsidR="0050032C">
        <w:rPr>
          <w:rFonts w:ascii="Calibri" w:hAnsi="Calibri" w:cs="Arial"/>
          <w:bCs/>
          <w:szCs w:val="24"/>
        </w:rPr>
        <w:t>25</w:t>
      </w:r>
      <w:r w:rsidRPr="00E93BB2">
        <w:rPr>
          <w:rFonts w:ascii="Calibri" w:hAnsi="Calibri" w:cs="Arial"/>
          <w:bCs/>
          <w:szCs w:val="24"/>
        </w:rPr>
        <w:t>/</w:t>
      </w:r>
      <w:r w:rsidR="0050032C">
        <w:rPr>
          <w:rFonts w:ascii="Calibri" w:hAnsi="Calibri" w:cs="Arial"/>
          <w:bCs/>
          <w:szCs w:val="24"/>
        </w:rPr>
        <w:t>07</w:t>
      </w:r>
      <w:r w:rsidRPr="00E93BB2">
        <w:rPr>
          <w:rFonts w:ascii="Calibri" w:hAnsi="Calibri" w:cs="Arial"/>
          <w:bCs/>
          <w:szCs w:val="24"/>
        </w:rPr>
        <w:t>/2024.</w:t>
      </w:r>
    </w:p>
    <w:p w14:paraId="6B4DA897" w14:textId="77777777" w:rsidR="00F75C72" w:rsidRPr="00E93BB2" w:rsidRDefault="00F75C72" w:rsidP="006372A6">
      <w:pPr>
        <w:jc w:val="both"/>
        <w:rPr>
          <w:rFonts w:ascii="Calibri" w:hAnsi="Calibri" w:cs="Arial"/>
          <w:bCs/>
          <w:szCs w:val="24"/>
        </w:rPr>
      </w:pPr>
    </w:p>
    <w:p w14:paraId="1D49A77D" w14:textId="77777777" w:rsidR="00F75C72" w:rsidRDefault="00F75C72" w:rsidP="006372A6">
      <w:pPr>
        <w:jc w:val="both"/>
        <w:rPr>
          <w:rFonts w:ascii="Calibri" w:hAnsi="Calibri"/>
          <w:szCs w:val="24"/>
        </w:rPr>
      </w:pPr>
      <w:r w:rsidRPr="00E93BB2">
        <w:rPr>
          <w:rFonts w:ascii="Calibri" w:hAnsi="Calibri" w:cs="Arial"/>
          <w:bCs/>
          <w:szCs w:val="24"/>
        </w:rPr>
        <w:t xml:space="preserve">ENDEREÇO ELETRÔNICO PARA ENVIO DA PROPOSTA E DOCUMENTOS DE HABILITAÇÃO: </w:t>
      </w:r>
      <w:hyperlink r:id="rId9" w:history="1">
        <w:r w:rsidRPr="00E93BB2">
          <w:rPr>
            <w:rStyle w:val="Hyperlink"/>
            <w:rFonts w:ascii="Calibri" w:hAnsi="Calibri" w:cs="Arial"/>
            <w:bCs/>
            <w:szCs w:val="24"/>
          </w:rPr>
          <w:t>compras@quatis.rj.leg.br</w:t>
        </w:r>
      </w:hyperlink>
    </w:p>
    <w:p w14:paraId="2DAB18FD" w14:textId="77777777" w:rsidR="00F75C72" w:rsidRPr="00E93BB2" w:rsidRDefault="00F75C72" w:rsidP="006372A6">
      <w:pPr>
        <w:jc w:val="both"/>
        <w:rPr>
          <w:rFonts w:ascii="Calibri" w:hAnsi="Calibri" w:cs="Arial"/>
          <w:bCs/>
          <w:szCs w:val="24"/>
        </w:rPr>
      </w:pPr>
    </w:p>
    <w:p w14:paraId="17EA6CB1" w14:textId="11850618" w:rsidR="00F75C72" w:rsidRDefault="00F75C72" w:rsidP="006372A6">
      <w:pPr>
        <w:spacing w:line="276" w:lineRule="auto"/>
        <w:jc w:val="both"/>
        <w:rPr>
          <w:rFonts w:ascii="Calibri" w:hAnsi="Calibri" w:cs="Arial"/>
          <w:b/>
          <w:bCs/>
          <w:szCs w:val="24"/>
        </w:rPr>
      </w:pPr>
      <w:r w:rsidRPr="00E93BB2">
        <w:rPr>
          <w:rFonts w:ascii="Calibri" w:hAnsi="Calibri" w:cs="Arial"/>
          <w:bCs/>
          <w:szCs w:val="24"/>
        </w:rPr>
        <w:t xml:space="preserve">A proposta </w:t>
      </w:r>
      <w:r w:rsidRPr="00606750">
        <w:rPr>
          <w:rFonts w:ascii="Calibri" w:hAnsi="Calibri" w:cs="Arial"/>
          <w:bCs/>
          <w:szCs w:val="24"/>
          <w:u w:val="single"/>
        </w:rPr>
        <w:t>poderá</w:t>
      </w:r>
      <w:r w:rsidRPr="00E93BB2">
        <w:rPr>
          <w:rFonts w:ascii="Calibri" w:hAnsi="Calibri" w:cs="Arial"/>
          <w:bCs/>
          <w:szCs w:val="24"/>
        </w:rPr>
        <w:t xml:space="preserve"> ser protocolada dentro do prazo estabelecido </w:t>
      </w:r>
      <w:r>
        <w:rPr>
          <w:rFonts w:ascii="Calibri" w:hAnsi="Calibri" w:cs="Arial"/>
          <w:bCs/>
          <w:szCs w:val="24"/>
        </w:rPr>
        <w:t xml:space="preserve">no Protocolo </w:t>
      </w:r>
      <w:r w:rsidRPr="00E93BB2">
        <w:rPr>
          <w:rFonts w:ascii="Calibri" w:hAnsi="Calibri" w:cs="Arial"/>
          <w:bCs/>
          <w:szCs w:val="24"/>
        </w:rPr>
        <w:t>da Câmara Municipal de Quatis, no endereço: Praça Dr. Teixeira Brandão, n</w:t>
      </w:r>
      <w:r>
        <w:rPr>
          <w:rFonts w:ascii="Calibri" w:hAnsi="Calibri" w:cs="Arial"/>
          <w:bCs/>
          <w:szCs w:val="24"/>
        </w:rPr>
        <w:t>º</w:t>
      </w:r>
      <w:r w:rsidRPr="00E93BB2">
        <w:rPr>
          <w:rFonts w:ascii="Calibri" w:hAnsi="Calibri" w:cs="Arial"/>
          <w:bCs/>
          <w:szCs w:val="24"/>
        </w:rPr>
        <w:t xml:space="preserve"> 32 – Centro – Quatis – RJ, em envelope opaco, lacrado e identificado com a razão social da empresa proponente, e com os seguintes dizeres: </w:t>
      </w:r>
      <w:r w:rsidRPr="00606750">
        <w:rPr>
          <w:rFonts w:ascii="Calibri" w:hAnsi="Calibri" w:cs="Arial"/>
          <w:b/>
          <w:bCs/>
          <w:szCs w:val="24"/>
        </w:rPr>
        <w:t xml:space="preserve">DISPENSA DE LICITAÇÃO Nº </w:t>
      </w:r>
      <w:r w:rsidR="00380534">
        <w:rPr>
          <w:rFonts w:ascii="Calibri" w:hAnsi="Calibri" w:cs="Arial"/>
          <w:b/>
          <w:bCs/>
          <w:szCs w:val="24"/>
        </w:rPr>
        <w:t>02</w:t>
      </w:r>
      <w:r w:rsidR="002521C1">
        <w:rPr>
          <w:rFonts w:ascii="Calibri" w:hAnsi="Calibri" w:cs="Arial"/>
          <w:b/>
          <w:bCs/>
          <w:szCs w:val="24"/>
        </w:rPr>
        <w:t>1</w:t>
      </w:r>
      <w:r w:rsidR="00380534">
        <w:rPr>
          <w:rFonts w:ascii="Calibri" w:hAnsi="Calibri" w:cs="Arial"/>
          <w:b/>
          <w:bCs/>
          <w:szCs w:val="24"/>
        </w:rPr>
        <w:t>/2024</w:t>
      </w:r>
      <w:r w:rsidRPr="00606750">
        <w:rPr>
          <w:rFonts w:ascii="Calibri" w:hAnsi="Calibri" w:cs="Arial"/>
          <w:b/>
          <w:bCs/>
          <w:szCs w:val="24"/>
        </w:rPr>
        <w:t xml:space="preserve"> – PROCESSO ADMINISTRATIVO Nº </w:t>
      </w:r>
      <w:r w:rsidR="00D7792F">
        <w:rPr>
          <w:rFonts w:ascii="Calibri" w:hAnsi="Calibri" w:cs="Arial"/>
          <w:b/>
          <w:bCs/>
          <w:szCs w:val="24"/>
        </w:rPr>
        <w:t>321</w:t>
      </w:r>
      <w:r w:rsidRPr="00606750">
        <w:rPr>
          <w:rFonts w:ascii="Calibri" w:hAnsi="Calibri" w:cs="Arial"/>
          <w:b/>
          <w:bCs/>
          <w:szCs w:val="24"/>
        </w:rPr>
        <w:t>/2024.</w:t>
      </w:r>
    </w:p>
    <w:p w14:paraId="342DB9D7" w14:textId="77777777" w:rsidR="00F75C72" w:rsidRDefault="00F75C72" w:rsidP="006372A6">
      <w:pPr>
        <w:jc w:val="center"/>
      </w:pPr>
    </w:p>
    <w:p w14:paraId="27A83BCA" w14:textId="77777777" w:rsidR="00F75C72" w:rsidRDefault="00F75C72" w:rsidP="006372A6">
      <w:pPr>
        <w:spacing w:line="276" w:lineRule="auto"/>
        <w:jc w:val="both"/>
        <w:rPr>
          <w:rFonts w:ascii="Calibri" w:hAnsi="Calibri" w:cs="Arial"/>
          <w:bCs/>
          <w:szCs w:val="24"/>
        </w:rPr>
      </w:pPr>
      <w:r w:rsidRPr="00E93BB2">
        <w:rPr>
          <w:rFonts w:ascii="Calibri" w:hAnsi="Calibri" w:cs="Arial"/>
          <w:bCs/>
          <w:szCs w:val="24"/>
        </w:rPr>
        <w:t>A Câmara Municipal de Quatis/RJ, com sede na Praça Dr. Teixeira Brandão, n</w:t>
      </w:r>
      <w:r>
        <w:rPr>
          <w:rFonts w:ascii="Calibri" w:hAnsi="Calibri" w:cs="Arial"/>
          <w:bCs/>
          <w:szCs w:val="24"/>
        </w:rPr>
        <w:t>°</w:t>
      </w:r>
      <w:r w:rsidRPr="00E93BB2">
        <w:rPr>
          <w:rFonts w:ascii="Calibri" w:hAnsi="Calibri" w:cs="Arial"/>
          <w:bCs/>
          <w:szCs w:val="24"/>
        </w:rPr>
        <w:t xml:space="preserve"> 32 - Centro – Quatis – RJ</w:t>
      </w:r>
      <w:r>
        <w:rPr>
          <w:rFonts w:ascii="Calibri" w:hAnsi="Calibri" w:cs="Arial"/>
          <w:bCs/>
          <w:szCs w:val="24"/>
        </w:rPr>
        <w:t>,</w:t>
      </w:r>
      <w:r w:rsidRPr="00E93BB2">
        <w:rPr>
          <w:rFonts w:ascii="Calibri" w:hAnsi="Calibri" w:cs="Arial"/>
          <w:bCs/>
          <w:szCs w:val="24"/>
        </w:rPr>
        <w:t xml:space="preserve"> inscrita sob o CNPJ 01.272.771/0001-09, através de seu Chefe de Licitação, designado pela </w:t>
      </w:r>
      <w:r w:rsidRPr="0030472E">
        <w:rPr>
          <w:rFonts w:ascii="Calibri" w:hAnsi="Calibri" w:cs="Arial"/>
          <w:b/>
          <w:bCs/>
          <w:szCs w:val="24"/>
        </w:rPr>
        <w:t>Portaria n° 377/2024</w:t>
      </w:r>
      <w:r>
        <w:rPr>
          <w:rFonts w:ascii="Calibri" w:hAnsi="Calibri" w:cs="Arial"/>
          <w:b/>
          <w:bCs/>
          <w:szCs w:val="24"/>
        </w:rPr>
        <w:t>,</w:t>
      </w:r>
      <w:r w:rsidRPr="0030472E">
        <w:rPr>
          <w:rFonts w:ascii="Calibri" w:hAnsi="Calibri" w:cs="Arial"/>
          <w:b/>
          <w:bCs/>
          <w:szCs w:val="24"/>
        </w:rPr>
        <w:t xml:space="preserve"> de 23 de janeiro de 2024</w:t>
      </w:r>
      <w:r w:rsidRPr="00E93BB2">
        <w:rPr>
          <w:rFonts w:ascii="Calibri" w:hAnsi="Calibri" w:cs="Arial"/>
          <w:bCs/>
          <w:szCs w:val="24"/>
        </w:rPr>
        <w:t xml:space="preserve">, torna público para conhecimento dos interessados a realização da DISPENSA DE LICITAÇÃO, com critério de julgamento </w:t>
      </w:r>
      <w:r w:rsidRPr="0030472E">
        <w:rPr>
          <w:rFonts w:ascii="Calibri" w:hAnsi="Calibri" w:cs="Arial"/>
          <w:b/>
          <w:bCs/>
          <w:szCs w:val="24"/>
        </w:rPr>
        <w:t xml:space="preserve">MENOR PREÇO </w:t>
      </w:r>
      <w:r>
        <w:rPr>
          <w:rFonts w:ascii="Calibri" w:hAnsi="Calibri" w:cs="Arial"/>
          <w:b/>
          <w:bCs/>
          <w:szCs w:val="24"/>
        </w:rPr>
        <w:t>POR ITEM</w:t>
      </w:r>
      <w:r w:rsidRPr="00E93BB2">
        <w:rPr>
          <w:rFonts w:ascii="Calibri" w:hAnsi="Calibri" w:cs="Arial"/>
          <w:bCs/>
          <w:szCs w:val="24"/>
        </w:rPr>
        <w:t>, nos termos do Art. 75, Inc. I</w:t>
      </w:r>
      <w:r>
        <w:rPr>
          <w:rFonts w:ascii="Calibri" w:hAnsi="Calibri" w:cs="Arial"/>
          <w:bCs/>
          <w:szCs w:val="24"/>
        </w:rPr>
        <w:t>I</w:t>
      </w:r>
      <w:r w:rsidRPr="00E93BB2">
        <w:rPr>
          <w:rFonts w:ascii="Calibri" w:hAnsi="Calibri" w:cs="Arial"/>
          <w:bCs/>
          <w:szCs w:val="24"/>
        </w:rPr>
        <w:t xml:space="preserve"> da Lei 14.133/2021 e de acordo com as condições e critérios e procedimentos estabelecidos neste Aviso e seus anexos, objetivando obter a melhor proposta, observadas as datas e horários discriminados.</w:t>
      </w:r>
    </w:p>
    <w:p w14:paraId="4668D642" w14:textId="77777777" w:rsidR="00F75C72" w:rsidRDefault="00F75C72" w:rsidP="006372A6">
      <w:pPr>
        <w:spacing w:line="276" w:lineRule="auto"/>
        <w:jc w:val="both"/>
        <w:rPr>
          <w:rFonts w:ascii="Calibri" w:hAnsi="Calibri" w:cs="Arial"/>
          <w:bCs/>
          <w:szCs w:val="24"/>
        </w:rPr>
      </w:pPr>
    </w:p>
    <w:p w14:paraId="58158FC4" w14:textId="77777777" w:rsidR="00F75C72" w:rsidRDefault="00F75C72" w:rsidP="006372A6">
      <w:pPr>
        <w:spacing w:line="276" w:lineRule="auto"/>
        <w:jc w:val="both"/>
        <w:rPr>
          <w:rFonts w:ascii="Calibri" w:hAnsi="Calibri" w:cs="Arial"/>
          <w:b/>
          <w:bCs/>
          <w:szCs w:val="24"/>
        </w:rPr>
      </w:pPr>
      <w:r w:rsidRPr="00AD25E8">
        <w:rPr>
          <w:rFonts w:ascii="Calibri" w:hAnsi="Calibri" w:cs="Arial"/>
          <w:b/>
          <w:bCs/>
          <w:szCs w:val="24"/>
        </w:rPr>
        <w:t>ANEXOS DESTE AVISO</w:t>
      </w:r>
    </w:p>
    <w:p w14:paraId="03E821D3" w14:textId="4EA7F6E9" w:rsidR="00F75C72" w:rsidRDefault="0050032C" w:rsidP="006372A6">
      <w:pPr>
        <w:spacing w:line="276" w:lineRule="auto"/>
        <w:jc w:val="both"/>
        <w:rPr>
          <w:rFonts w:ascii="Calibri" w:hAnsi="Calibri" w:cs="Arial"/>
          <w:bCs/>
          <w:szCs w:val="24"/>
        </w:rPr>
      </w:pPr>
      <w:r>
        <w:rPr>
          <w:rFonts w:ascii="Calibri" w:hAnsi="Calibri" w:cs="Arial"/>
          <w:b/>
          <w:szCs w:val="24"/>
        </w:rPr>
        <w:t xml:space="preserve">ANEXO </w:t>
      </w:r>
      <w:r w:rsidRPr="0050032C">
        <w:rPr>
          <w:rFonts w:ascii="Calibri" w:hAnsi="Calibri" w:cs="Arial"/>
          <w:b/>
          <w:szCs w:val="24"/>
        </w:rPr>
        <w:t>I</w:t>
      </w:r>
      <w:r>
        <w:rPr>
          <w:rFonts w:ascii="Calibri" w:hAnsi="Calibri" w:cs="Arial"/>
          <w:bCs/>
          <w:szCs w:val="24"/>
        </w:rPr>
        <w:t xml:space="preserve"> - </w:t>
      </w:r>
      <w:r w:rsidR="00F75C72" w:rsidRPr="0050032C">
        <w:rPr>
          <w:rFonts w:ascii="Calibri" w:hAnsi="Calibri" w:cs="Arial"/>
          <w:bCs/>
          <w:szCs w:val="24"/>
        </w:rPr>
        <w:t>TERMO</w:t>
      </w:r>
      <w:r w:rsidR="00F75C72" w:rsidRPr="00E93BB2">
        <w:rPr>
          <w:rFonts w:ascii="Calibri" w:hAnsi="Calibri" w:cs="Arial"/>
          <w:bCs/>
          <w:szCs w:val="24"/>
        </w:rPr>
        <w:t xml:space="preserve"> DE REFERÊNCIA COM MODELO DE PROPOSTA COMERCIAL</w:t>
      </w:r>
    </w:p>
    <w:p w14:paraId="5BE2F95D" w14:textId="4B670A80" w:rsidR="006372A6" w:rsidRPr="006372A6" w:rsidRDefault="006372A6" w:rsidP="006372A6">
      <w:pPr>
        <w:spacing w:line="276" w:lineRule="auto"/>
        <w:jc w:val="both"/>
        <w:rPr>
          <w:rFonts w:ascii="Calibri" w:hAnsi="Calibri" w:cs="Arial"/>
          <w:bCs/>
          <w:szCs w:val="24"/>
        </w:rPr>
      </w:pPr>
      <w:r>
        <w:rPr>
          <w:rFonts w:ascii="Calibri" w:hAnsi="Calibri" w:cs="Arial"/>
          <w:b/>
          <w:szCs w:val="24"/>
        </w:rPr>
        <w:t>ANEXO I</w:t>
      </w:r>
      <w:r w:rsidR="0050032C">
        <w:rPr>
          <w:rFonts w:ascii="Calibri" w:hAnsi="Calibri" w:cs="Arial"/>
          <w:b/>
          <w:szCs w:val="24"/>
        </w:rPr>
        <w:t>I</w:t>
      </w:r>
      <w:r>
        <w:rPr>
          <w:rFonts w:ascii="Calibri" w:hAnsi="Calibri" w:cs="Arial"/>
          <w:bCs/>
          <w:szCs w:val="24"/>
        </w:rPr>
        <w:t xml:space="preserve"> – </w:t>
      </w:r>
      <w:r w:rsidR="002521C1">
        <w:rPr>
          <w:rFonts w:ascii="Calibri" w:hAnsi="Calibri" w:cs="Arial"/>
          <w:bCs/>
          <w:szCs w:val="24"/>
        </w:rPr>
        <w:t>MODELO DE COTAÇÃO DE PREÇOS.</w:t>
      </w:r>
    </w:p>
    <w:p w14:paraId="7B66556B" w14:textId="51BC0513" w:rsidR="00F75C72" w:rsidRPr="00E93BB2" w:rsidRDefault="00F75C72" w:rsidP="006372A6">
      <w:pPr>
        <w:spacing w:line="276" w:lineRule="auto"/>
        <w:jc w:val="both"/>
        <w:rPr>
          <w:rFonts w:ascii="Calibri" w:hAnsi="Calibri" w:cs="Arial"/>
          <w:bCs/>
          <w:szCs w:val="24"/>
        </w:rPr>
      </w:pPr>
      <w:r w:rsidRPr="0030472E">
        <w:rPr>
          <w:rFonts w:ascii="Calibri" w:hAnsi="Calibri" w:cs="Arial"/>
          <w:b/>
          <w:bCs/>
          <w:szCs w:val="24"/>
        </w:rPr>
        <w:t>ANEXO II</w:t>
      </w:r>
      <w:r w:rsidR="0050032C">
        <w:rPr>
          <w:rFonts w:ascii="Calibri" w:hAnsi="Calibri" w:cs="Arial"/>
          <w:b/>
          <w:bCs/>
          <w:szCs w:val="24"/>
        </w:rPr>
        <w:t>I</w:t>
      </w:r>
      <w:r w:rsidRPr="0030472E">
        <w:rPr>
          <w:rFonts w:ascii="Calibri" w:hAnsi="Calibri" w:cs="Arial"/>
          <w:b/>
          <w:bCs/>
          <w:szCs w:val="24"/>
        </w:rPr>
        <w:t xml:space="preserve"> </w:t>
      </w:r>
      <w:r w:rsidR="00EE0BD2">
        <w:rPr>
          <w:rFonts w:ascii="Calibri" w:hAnsi="Calibri" w:cs="Arial"/>
          <w:bCs/>
          <w:szCs w:val="24"/>
        </w:rPr>
        <w:t>–</w:t>
      </w:r>
      <w:r w:rsidRPr="00E93BB2">
        <w:rPr>
          <w:rFonts w:ascii="Calibri" w:hAnsi="Calibri" w:cs="Arial"/>
          <w:bCs/>
          <w:szCs w:val="24"/>
        </w:rPr>
        <w:t xml:space="preserve"> </w:t>
      </w:r>
      <w:r w:rsidR="002521C1" w:rsidRPr="00E93BB2">
        <w:rPr>
          <w:rFonts w:ascii="Calibri" w:hAnsi="Calibri" w:cs="Arial"/>
          <w:bCs/>
          <w:szCs w:val="24"/>
        </w:rPr>
        <w:t xml:space="preserve">MODELO DE DECLARAÇÃO DE CUMPRIMENTO DO DISPOSITIVO </w:t>
      </w:r>
      <w:r w:rsidR="002521C1">
        <w:rPr>
          <w:rFonts w:ascii="Calibri" w:hAnsi="Calibri" w:cs="Arial"/>
          <w:bCs/>
          <w:szCs w:val="24"/>
        </w:rPr>
        <w:t>NO I</w:t>
      </w:r>
      <w:r w:rsidR="002521C1" w:rsidRPr="00E93BB2">
        <w:rPr>
          <w:rFonts w:ascii="Calibri" w:hAnsi="Calibri" w:cs="Arial"/>
          <w:bCs/>
          <w:szCs w:val="24"/>
        </w:rPr>
        <w:t>NC</w:t>
      </w:r>
      <w:r w:rsidR="002521C1">
        <w:rPr>
          <w:rFonts w:ascii="Calibri" w:hAnsi="Calibri" w:cs="Arial"/>
          <w:bCs/>
          <w:szCs w:val="24"/>
        </w:rPr>
        <w:t>.</w:t>
      </w:r>
      <w:r w:rsidR="002521C1" w:rsidRPr="00E93BB2">
        <w:rPr>
          <w:rFonts w:ascii="Calibri" w:hAnsi="Calibri" w:cs="Arial"/>
          <w:bCs/>
          <w:szCs w:val="24"/>
        </w:rPr>
        <w:t xml:space="preserve"> 33</w:t>
      </w:r>
      <w:r w:rsidR="002521C1">
        <w:rPr>
          <w:rFonts w:ascii="Calibri" w:hAnsi="Calibri" w:cs="Arial"/>
          <w:bCs/>
          <w:szCs w:val="24"/>
        </w:rPr>
        <w:t>,</w:t>
      </w:r>
      <w:r w:rsidR="002521C1" w:rsidRPr="00E93BB2">
        <w:rPr>
          <w:rFonts w:ascii="Calibri" w:hAnsi="Calibri" w:cs="Arial"/>
          <w:bCs/>
          <w:szCs w:val="24"/>
        </w:rPr>
        <w:t xml:space="preserve"> DO ARTIGO </w:t>
      </w:r>
      <w:r w:rsidR="002521C1">
        <w:rPr>
          <w:rFonts w:ascii="Calibri" w:hAnsi="Calibri" w:cs="Arial"/>
          <w:bCs/>
          <w:szCs w:val="24"/>
        </w:rPr>
        <w:t>7°</w:t>
      </w:r>
      <w:r w:rsidR="002521C1" w:rsidRPr="00E93BB2">
        <w:rPr>
          <w:rFonts w:ascii="Calibri" w:hAnsi="Calibri" w:cs="Arial"/>
          <w:bCs/>
          <w:szCs w:val="24"/>
        </w:rPr>
        <w:t xml:space="preserve"> DA CONSTITUIÇÃO FEDERAL</w:t>
      </w:r>
      <w:r w:rsidRPr="00E93BB2">
        <w:rPr>
          <w:rFonts w:ascii="Calibri" w:hAnsi="Calibri" w:cs="Arial"/>
          <w:bCs/>
          <w:szCs w:val="24"/>
        </w:rPr>
        <w:t>.</w:t>
      </w:r>
    </w:p>
    <w:p w14:paraId="1FE7EBCD" w14:textId="19AE7711" w:rsidR="00F75C72" w:rsidRDefault="00F75C72" w:rsidP="006372A6">
      <w:pPr>
        <w:spacing w:line="276" w:lineRule="auto"/>
        <w:jc w:val="both"/>
        <w:rPr>
          <w:rFonts w:ascii="Calibri" w:hAnsi="Calibri" w:cs="Arial"/>
          <w:bCs/>
          <w:szCs w:val="24"/>
        </w:rPr>
      </w:pPr>
      <w:r w:rsidRPr="0030472E">
        <w:rPr>
          <w:rFonts w:ascii="Calibri" w:hAnsi="Calibri" w:cs="Arial"/>
          <w:b/>
          <w:bCs/>
          <w:szCs w:val="24"/>
        </w:rPr>
        <w:t>ANEXO I</w:t>
      </w:r>
      <w:r w:rsidR="0050032C">
        <w:rPr>
          <w:rFonts w:ascii="Calibri" w:hAnsi="Calibri" w:cs="Arial"/>
          <w:b/>
          <w:bCs/>
          <w:szCs w:val="24"/>
        </w:rPr>
        <w:t>V</w:t>
      </w:r>
      <w:r w:rsidRPr="00E93BB2">
        <w:rPr>
          <w:rFonts w:ascii="Calibri" w:hAnsi="Calibri" w:cs="Arial"/>
          <w:bCs/>
          <w:szCs w:val="24"/>
        </w:rPr>
        <w:t xml:space="preserve"> </w:t>
      </w:r>
      <w:r w:rsidR="00EE0BD2">
        <w:rPr>
          <w:rFonts w:ascii="Calibri" w:hAnsi="Calibri" w:cs="Arial"/>
          <w:bCs/>
          <w:szCs w:val="24"/>
        </w:rPr>
        <w:t xml:space="preserve">– </w:t>
      </w:r>
      <w:r w:rsidR="002521C1" w:rsidRPr="00E93BB2">
        <w:rPr>
          <w:rFonts w:ascii="Calibri" w:hAnsi="Calibri" w:cs="Arial"/>
          <w:bCs/>
          <w:szCs w:val="24"/>
        </w:rPr>
        <w:t xml:space="preserve">DECLARAÇÃO DE RESERVA DE CARGOS PCD, CONSOANTE </w:t>
      </w:r>
      <w:r w:rsidR="002521C1">
        <w:rPr>
          <w:rFonts w:ascii="Calibri" w:hAnsi="Calibri" w:cs="Arial"/>
          <w:bCs/>
          <w:szCs w:val="24"/>
        </w:rPr>
        <w:t>A</w:t>
      </w:r>
      <w:r w:rsidR="002521C1" w:rsidRPr="00E93BB2">
        <w:rPr>
          <w:rFonts w:ascii="Calibri" w:hAnsi="Calibri" w:cs="Arial"/>
          <w:bCs/>
          <w:szCs w:val="24"/>
        </w:rPr>
        <w:t>RTIGO 92, DA LEI FEDERAL N</w:t>
      </w:r>
      <w:r w:rsidR="002521C1">
        <w:rPr>
          <w:rFonts w:ascii="Calibri" w:hAnsi="Calibri" w:cs="Arial"/>
          <w:bCs/>
          <w:szCs w:val="24"/>
        </w:rPr>
        <w:t xml:space="preserve">º </w:t>
      </w:r>
      <w:r w:rsidR="002521C1" w:rsidRPr="00E93BB2">
        <w:rPr>
          <w:rFonts w:ascii="Calibri" w:hAnsi="Calibri" w:cs="Arial"/>
          <w:bCs/>
          <w:szCs w:val="24"/>
        </w:rPr>
        <w:t>14</w:t>
      </w:r>
      <w:r w:rsidR="002521C1">
        <w:rPr>
          <w:rFonts w:ascii="Calibri" w:hAnsi="Calibri" w:cs="Arial"/>
          <w:bCs/>
          <w:szCs w:val="24"/>
        </w:rPr>
        <w:t>.</w:t>
      </w:r>
      <w:r w:rsidR="002521C1" w:rsidRPr="00E93BB2">
        <w:rPr>
          <w:rFonts w:ascii="Calibri" w:hAnsi="Calibri" w:cs="Arial"/>
          <w:bCs/>
          <w:szCs w:val="24"/>
        </w:rPr>
        <w:t>133/2021.</w:t>
      </w:r>
    </w:p>
    <w:p w14:paraId="1731EF9F" w14:textId="03BC7645" w:rsidR="00EE0BD2" w:rsidRPr="00E93BB2" w:rsidRDefault="00EE0BD2" w:rsidP="00EE0BD2">
      <w:pPr>
        <w:rPr>
          <w:rFonts w:ascii="Calibri" w:hAnsi="Calibri" w:cs="Arial"/>
          <w:bCs/>
          <w:szCs w:val="24"/>
        </w:rPr>
      </w:pPr>
      <w:r>
        <w:rPr>
          <w:rFonts w:ascii="Calibri" w:hAnsi="Calibri" w:cs="Arial"/>
          <w:b/>
          <w:szCs w:val="24"/>
        </w:rPr>
        <w:t>ANEXO V</w:t>
      </w:r>
      <w:r w:rsidRPr="00EE0BD2">
        <w:rPr>
          <w:rFonts w:ascii="Calibri" w:hAnsi="Calibri" w:cs="Arial"/>
          <w:bCs/>
          <w:szCs w:val="24"/>
        </w:rPr>
        <w:t xml:space="preserve"> </w:t>
      </w:r>
      <w:r>
        <w:rPr>
          <w:rFonts w:ascii="Calibri" w:hAnsi="Calibri" w:cs="Arial"/>
          <w:bCs/>
          <w:szCs w:val="24"/>
        </w:rPr>
        <w:t>–</w:t>
      </w:r>
      <w:r>
        <w:rPr>
          <w:rFonts w:ascii="Calibri" w:hAnsi="Calibri" w:cs="Arial"/>
          <w:b/>
          <w:szCs w:val="24"/>
        </w:rPr>
        <w:t xml:space="preserve"> </w:t>
      </w:r>
      <w:r w:rsidR="002521C1" w:rsidRPr="00E93BB2">
        <w:rPr>
          <w:rFonts w:ascii="Calibri" w:hAnsi="Calibri" w:cs="Arial"/>
          <w:bCs/>
          <w:szCs w:val="24"/>
        </w:rPr>
        <w:t>DECLARAÇÃO IMPEDIMENTOS DO ART. 14 DA LEI FEDERAL 14.133/2021</w:t>
      </w:r>
    </w:p>
    <w:p w14:paraId="461854FD" w14:textId="71C272BC" w:rsidR="00EE0BD2" w:rsidRPr="00EE0BD2" w:rsidRDefault="00EE0BD2" w:rsidP="006372A6">
      <w:pPr>
        <w:spacing w:line="276" w:lineRule="auto"/>
        <w:jc w:val="both"/>
        <w:rPr>
          <w:rFonts w:ascii="Calibri" w:hAnsi="Calibri" w:cs="Arial"/>
          <w:bCs/>
          <w:szCs w:val="24"/>
        </w:rPr>
      </w:pPr>
    </w:p>
    <w:p w14:paraId="1F4DC9C0" w14:textId="77777777" w:rsidR="00F75C72" w:rsidRDefault="00F75C72" w:rsidP="006372A6">
      <w:pPr>
        <w:spacing w:line="276" w:lineRule="auto"/>
        <w:jc w:val="both"/>
        <w:rPr>
          <w:rFonts w:ascii="Calibri" w:hAnsi="Calibri" w:cs="Arial"/>
          <w:bCs/>
          <w:szCs w:val="24"/>
        </w:rPr>
      </w:pPr>
      <w:r w:rsidRPr="00E93BB2">
        <w:rPr>
          <w:rFonts w:ascii="Calibri" w:hAnsi="Calibri" w:cs="Arial"/>
          <w:bCs/>
          <w:szCs w:val="24"/>
        </w:rPr>
        <w:t>Todos os documentos estarão disponíveis para download em:</w:t>
      </w:r>
      <w:r>
        <w:rPr>
          <w:rFonts w:ascii="Calibri" w:hAnsi="Calibri" w:cs="Arial"/>
          <w:bCs/>
          <w:szCs w:val="24"/>
        </w:rPr>
        <w:t xml:space="preserve"> </w:t>
      </w:r>
      <w:hyperlink r:id="rId10" w:history="1">
        <w:r w:rsidRPr="002006B2">
          <w:rPr>
            <w:rStyle w:val="Hyperlink"/>
            <w:rFonts w:ascii="Calibri" w:hAnsi="Calibri" w:cs="Arial"/>
            <w:bCs/>
            <w:szCs w:val="24"/>
          </w:rPr>
          <w:t>www.quatis.rj.leg.br</w:t>
        </w:r>
      </w:hyperlink>
      <w:r w:rsidRPr="00C300FC">
        <w:rPr>
          <w:rFonts w:ascii="Calibri" w:hAnsi="Calibri" w:cs="Arial"/>
          <w:bCs/>
          <w:szCs w:val="24"/>
        </w:rPr>
        <w:t xml:space="preserve"> na aba de </w:t>
      </w:r>
      <w:r>
        <w:rPr>
          <w:rFonts w:ascii="Calibri" w:hAnsi="Calibri" w:cs="Arial"/>
          <w:bCs/>
          <w:szCs w:val="24"/>
        </w:rPr>
        <w:t>“c</w:t>
      </w:r>
      <w:r w:rsidRPr="00C300FC">
        <w:rPr>
          <w:rFonts w:ascii="Calibri" w:hAnsi="Calibri" w:cs="Arial"/>
          <w:bCs/>
          <w:szCs w:val="24"/>
        </w:rPr>
        <w:t>oleta de preços</w:t>
      </w:r>
      <w:r>
        <w:rPr>
          <w:rFonts w:ascii="Calibri" w:hAnsi="Calibri" w:cs="Arial"/>
          <w:bCs/>
          <w:szCs w:val="24"/>
        </w:rPr>
        <w:t xml:space="preserve"> em andamento 2024”.</w:t>
      </w:r>
    </w:p>
    <w:p w14:paraId="1EA4AE6B" w14:textId="77777777" w:rsidR="00F75C72" w:rsidRPr="00E93BB2" w:rsidRDefault="00F75C72" w:rsidP="006372A6">
      <w:pPr>
        <w:spacing w:line="276" w:lineRule="auto"/>
        <w:jc w:val="both"/>
        <w:rPr>
          <w:rFonts w:ascii="Calibri" w:hAnsi="Calibri" w:cs="Arial"/>
          <w:bCs/>
          <w:szCs w:val="24"/>
        </w:rPr>
      </w:pPr>
      <w:r w:rsidRPr="00E93BB2">
        <w:rPr>
          <w:rFonts w:ascii="Calibri" w:hAnsi="Calibri" w:cs="Arial"/>
          <w:bCs/>
          <w:szCs w:val="24"/>
        </w:rPr>
        <w:t>Os interessados deverão</w:t>
      </w:r>
      <w:r>
        <w:rPr>
          <w:rFonts w:ascii="Calibri" w:hAnsi="Calibri" w:cs="Arial"/>
          <w:bCs/>
          <w:szCs w:val="24"/>
        </w:rPr>
        <w:t xml:space="preserve"> </w:t>
      </w:r>
      <w:r w:rsidRPr="00E93BB2">
        <w:rPr>
          <w:rFonts w:ascii="Calibri" w:hAnsi="Calibri" w:cs="Arial"/>
          <w:bCs/>
          <w:szCs w:val="24"/>
        </w:rPr>
        <w:t xml:space="preserve">acompanhar as mensagens referentes a esta contratação através do </w:t>
      </w:r>
      <w:r>
        <w:rPr>
          <w:rFonts w:ascii="Calibri" w:hAnsi="Calibri" w:cs="Arial"/>
          <w:bCs/>
          <w:szCs w:val="24"/>
        </w:rPr>
        <w:t>portal da transparência na aba D</w:t>
      </w:r>
      <w:r w:rsidRPr="00E93BB2">
        <w:rPr>
          <w:rFonts w:ascii="Calibri" w:hAnsi="Calibri" w:cs="Arial"/>
          <w:bCs/>
          <w:szCs w:val="24"/>
        </w:rPr>
        <w:t xml:space="preserve">ispensa de </w:t>
      </w:r>
      <w:r>
        <w:rPr>
          <w:rFonts w:ascii="Calibri" w:hAnsi="Calibri" w:cs="Arial"/>
          <w:bCs/>
          <w:szCs w:val="24"/>
        </w:rPr>
        <w:t>L</w:t>
      </w:r>
      <w:r w:rsidRPr="00E93BB2">
        <w:rPr>
          <w:rFonts w:ascii="Calibri" w:hAnsi="Calibri" w:cs="Arial"/>
          <w:bCs/>
          <w:szCs w:val="24"/>
        </w:rPr>
        <w:t>icitações.</w:t>
      </w:r>
    </w:p>
    <w:p w14:paraId="46D27BC6" w14:textId="51F81009" w:rsidR="0050032C" w:rsidRDefault="0050032C">
      <w:pPr>
        <w:widowControl/>
        <w:spacing w:after="160" w:line="259" w:lineRule="auto"/>
        <w:rPr>
          <w:rFonts w:ascii="Calibri" w:hAnsi="Calibri" w:cs="Arial"/>
          <w:b/>
          <w:bCs/>
          <w:szCs w:val="24"/>
          <w:u w:val="single"/>
        </w:rPr>
      </w:pPr>
      <w:r>
        <w:rPr>
          <w:rFonts w:ascii="Calibri" w:hAnsi="Calibri" w:cs="Arial"/>
          <w:b/>
          <w:bCs/>
          <w:szCs w:val="24"/>
          <w:u w:val="single"/>
        </w:rPr>
        <w:br w:type="page"/>
      </w:r>
    </w:p>
    <w:p w14:paraId="348BFDCA" w14:textId="244ACBE7" w:rsidR="006372A6" w:rsidRDefault="0050032C" w:rsidP="0050032C">
      <w:pPr>
        <w:spacing w:line="276" w:lineRule="auto"/>
        <w:jc w:val="center"/>
        <w:rPr>
          <w:rFonts w:ascii="Calibri" w:hAnsi="Calibri" w:cs="Arial"/>
          <w:b/>
          <w:bCs/>
          <w:szCs w:val="24"/>
          <w:u w:val="single"/>
        </w:rPr>
      </w:pPr>
      <w:r>
        <w:rPr>
          <w:rFonts w:ascii="Calibri" w:hAnsi="Calibri" w:cs="Arial"/>
          <w:b/>
          <w:bCs/>
          <w:szCs w:val="24"/>
          <w:u w:val="single"/>
        </w:rPr>
        <w:lastRenderedPageBreak/>
        <w:t>ANEXO I</w:t>
      </w:r>
    </w:p>
    <w:p w14:paraId="0AD6770A" w14:textId="13E33572" w:rsidR="00F75C72" w:rsidRDefault="00F75C72" w:rsidP="006372A6">
      <w:pPr>
        <w:spacing w:line="276" w:lineRule="auto"/>
        <w:jc w:val="center"/>
        <w:rPr>
          <w:rFonts w:ascii="Calibri" w:hAnsi="Calibri" w:cs="Arial"/>
          <w:b/>
          <w:bCs/>
          <w:szCs w:val="24"/>
          <w:u w:val="single"/>
        </w:rPr>
      </w:pPr>
      <w:r w:rsidRPr="00144CAF">
        <w:rPr>
          <w:rFonts w:ascii="Calibri" w:hAnsi="Calibri" w:cs="Arial"/>
          <w:b/>
          <w:bCs/>
          <w:szCs w:val="24"/>
          <w:u w:val="single"/>
        </w:rPr>
        <w:t>TERMO DE REFERÊNCIA</w:t>
      </w:r>
    </w:p>
    <w:p w14:paraId="60A16E2F" w14:textId="2D0FCB54" w:rsidR="00F75C72" w:rsidRPr="00144CAF" w:rsidRDefault="00F75C72" w:rsidP="006372A6">
      <w:pPr>
        <w:spacing w:line="276" w:lineRule="auto"/>
        <w:jc w:val="center"/>
        <w:rPr>
          <w:rFonts w:ascii="Calibri" w:hAnsi="Calibri" w:cs="Arial"/>
          <w:b/>
          <w:bCs/>
          <w:szCs w:val="24"/>
          <w:u w:val="single"/>
        </w:rPr>
      </w:pPr>
      <w:r w:rsidRPr="00144CAF">
        <w:rPr>
          <w:rFonts w:ascii="Calibri" w:hAnsi="Calibri" w:cs="Arial"/>
          <w:b/>
          <w:bCs/>
          <w:szCs w:val="24"/>
          <w:u w:val="single"/>
        </w:rPr>
        <w:t xml:space="preserve">PROCESSO </w:t>
      </w:r>
      <w:r w:rsidR="00D7792F">
        <w:rPr>
          <w:rFonts w:ascii="Calibri" w:hAnsi="Calibri" w:cs="Arial"/>
          <w:b/>
          <w:bCs/>
          <w:szCs w:val="24"/>
          <w:u w:val="single"/>
        </w:rPr>
        <w:t>321</w:t>
      </w:r>
      <w:r w:rsidRPr="00144CAF">
        <w:rPr>
          <w:rFonts w:ascii="Calibri" w:hAnsi="Calibri" w:cs="Arial"/>
          <w:b/>
          <w:bCs/>
          <w:szCs w:val="24"/>
          <w:u w:val="single"/>
        </w:rPr>
        <w:t xml:space="preserve">/2024 - DISPENSA DE LICITAÇÃO Nº </w:t>
      </w:r>
      <w:r>
        <w:rPr>
          <w:rFonts w:ascii="Calibri" w:hAnsi="Calibri" w:cs="Arial"/>
          <w:b/>
          <w:bCs/>
          <w:szCs w:val="24"/>
          <w:u w:val="single"/>
        </w:rPr>
        <w:t>0</w:t>
      </w:r>
      <w:r w:rsidR="00D7792F">
        <w:rPr>
          <w:rFonts w:ascii="Calibri" w:hAnsi="Calibri" w:cs="Arial"/>
          <w:b/>
          <w:bCs/>
          <w:szCs w:val="24"/>
          <w:u w:val="single"/>
        </w:rPr>
        <w:t>2</w:t>
      </w:r>
      <w:r w:rsidR="0050032C">
        <w:rPr>
          <w:rFonts w:ascii="Calibri" w:hAnsi="Calibri" w:cs="Arial"/>
          <w:b/>
          <w:bCs/>
          <w:szCs w:val="24"/>
          <w:u w:val="single"/>
        </w:rPr>
        <w:t>1</w:t>
      </w:r>
      <w:r w:rsidRPr="00144CAF">
        <w:rPr>
          <w:rFonts w:ascii="Calibri" w:hAnsi="Calibri" w:cs="Arial"/>
          <w:b/>
          <w:bCs/>
          <w:szCs w:val="24"/>
          <w:u w:val="single"/>
        </w:rPr>
        <w:t>/2024</w:t>
      </w:r>
    </w:p>
    <w:p w14:paraId="2C0CD9B7" w14:textId="77777777" w:rsidR="00F75C72" w:rsidRPr="00E93BB2" w:rsidRDefault="00F75C72" w:rsidP="006372A6">
      <w:pPr>
        <w:spacing w:line="276" w:lineRule="auto"/>
        <w:jc w:val="both"/>
        <w:rPr>
          <w:rFonts w:ascii="Calibri" w:hAnsi="Calibri" w:cs="Arial"/>
          <w:bCs/>
          <w:szCs w:val="24"/>
          <w:u w:val="single"/>
        </w:rPr>
      </w:pPr>
    </w:p>
    <w:p w14:paraId="040916C1" w14:textId="631209BF" w:rsidR="00F75C72" w:rsidRPr="00E93BB2" w:rsidRDefault="00F75C72" w:rsidP="006372A6">
      <w:pPr>
        <w:spacing w:line="276" w:lineRule="auto"/>
        <w:jc w:val="both"/>
        <w:rPr>
          <w:rFonts w:ascii="Calibri" w:hAnsi="Calibri" w:cs="Arial"/>
          <w:bCs/>
          <w:szCs w:val="24"/>
        </w:rPr>
      </w:pPr>
      <w:r w:rsidRPr="00E93BB2">
        <w:rPr>
          <w:rFonts w:ascii="Calibri" w:hAnsi="Calibri" w:cs="Arial"/>
          <w:bCs/>
          <w:szCs w:val="24"/>
        </w:rPr>
        <w:t>1.Das condições gerais da contratação (Art. 6</w:t>
      </w:r>
      <w:r>
        <w:rPr>
          <w:rFonts w:ascii="Calibri" w:hAnsi="Calibri" w:cs="Arial"/>
          <w:bCs/>
          <w:szCs w:val="24"/>
        </w:rPr>
        <w:t>°</w:t>
      </w:r>
      <w:r w:rsidRPr="00E93BB2">
        <w:rPr>
          <w:rFonts w:ascii="Calibri" w:hAnsi="Calibri" w:cs="Arial"/>
          <w:bCs/>
          <w:szCs w:val="24"/>
        </w:rPr>
        <w:t xml:space="preserve">, Alíneas </w:t>
      </w:r>
      <w:r>
        <w:rPr>
          <w:rFonts w:ascii="Calibri" w:hAnsi="Calibri" w:cs="Arial"/>
          <w:bCs/>
          <w:szCs w:val="24"/>
        </w:rPr>
        <w:t>“a”</w:t>
      </w:r>
      <w:r w:rsidRPr="00E93BB2">
        <w:rPr>
          <w:rFonts w:ascii="Calibri" w:hAnsi="Calibri" w:cs="Arial"/>
          <w:bCs/>
          <w:szCs w:val="24"/>
        </w:rPr>
        <w:t xml:space="preserve"> e </w:t>
      </w:r>
      <w:r>
        <w:rPr>
          <w:rFonts w:ascii="Calibri" w:hAnsi="Calibri" w:cs="Arial"/>
          <w:bCs/>
          <w:szCs w:val="24"/>
        </w:rPr>
        <w:t>“</w:t>
      </w:r>
      <w:r w:rsidRPr="00E93BB2">
        <w:rPr>
          <w:rFonts w:ascii="Calibri" w:hAnsi="Calibri" w:cs="Arial"/>
          <w:bCs/>
          <w:szCs w:val="24"/>
        </w:rPr>
        <w:t>i</w:t>
      </w:r>
      <w:r>
        <w:rPr>
          <w:rFonts w:ascii="Calibri" w:hAnsi="Calibri" w:cs="Arial"/>
          <w:bCs/>
          <w:szCs w:val="24"/>
        </w:rPr>
        <w:t>”</w:t>
      </w:r>
      <w:r w:rsidRPr="00E93BB2">
        <w:rPr>
          <w:rFonts w:ascii="Calibri" w:hAnsi="Calibri" w:cs="Arial"/>
          <w:bCs/>
          <w:szCs w:val="24"/>
        </w:rPr>
        <w:t xml:space="preserve"> da Lei n</w:t>
      </w:r>
      <w:r>
        <w:rPr>
          <w:rFonts w:ascii="Calibri" w:hAnsi="Calibri" w:cs="Arial"/>
          <w:bCs/>
          <w:szCs w:val="24"/>
        </w:rPr>
        <w:t>°</w:t>
      </w:r>
      <w:r w:rsidRPr="00E93BB2">
        <w:rPr>
          <w:rFonts w:ascii="Calibri" w:hAnsi="Calibri" w:cs="Arial"/>
          <w:bCs/>
          <w:szCs w:val="24"/>
        </w:rPr>
        <w:t xml:space="preserve"> 14.133/2021.</w:t>
      </w:r>
    </w:p>
    <w:p w14:paraId="6BBA9259" w14:textId="16D4744E" w:rsidR="00F75C72" w:rsidRDefault="00F75C72" w:rsidP="006372A6">
      <w:pPr>
        <w:spacing w:line="276" w:lineRule="auto"/>
        <w:jc w:val="both"/>
        <w:rPr>
          <w:rFonts w:ascii="Calibri" w:hAnsi="Calibri" w:cs="Arial"/>
          <w:bCs/>
          <w:szCs w:val="24"/>
        </w:rPr>
      </w:pPr>
      <w:r w:rsidRPr="00E93BB2">
        <w:rPr>
          <w:rFonts w:ascii="Calibri" w:hAnsi="Calibri" w:cs="Arial"/>
          <w:bCs/>
          <w:szCs w:val="24"/>
        </w:rPr>
        <w:t xml:space="preserve">1.1. </w:t>
      </w:r>
      <w:r>
        <w:rPr>
          <w:rFonts w:ascii="Calibri" w:hAnsi="Calibri" w:cs="Arial"/>
          <w:bCs/>
          <w:szCs w:val="24"/>
        </w:rPr>
        <w:t xml:space="preserve">Aquisição de </w:t>
      </w:r>
      <w:r w:rsidR="006372A6">
        <w:rPr>
          <w:rFonts w:ascii="Calibri" w:hAnsi="Calibri" w:cs="Arial"/>
          <w:bCs/>
          <w:szCs w:val="24"/>
        </w:rPr>
        <w:t>peças e insumos para veículos</w:t>
      </w:r>
      <w:r>
        <w:rPr>
          <w:rFonts w:ascii="Calibri" w:hAnsi="Calibri" w:cs="Arial"/>
          <w:bCs/>
          <w:szCs w:val="24"/>
        </w:rPr>
        <w:t xml:space="preserve"> para a Câmara Municipal de Quatis</w:t>
      </w:r>
      <w:r w:rsidRPr="00E93BB2">
        <w:rPr>
          <w:rFonts w:ascii="Calibri" w:hAnsi="Calibri" w:cs="Arial"/>
          <w:bCs/>
          <w:szCs w:val="24"/>
        </w:rPr>
        <w:t>, conforme condições e exigências estabelecidas neste instrumento</w:t>
      </w:r>
      <w:r>
        <w:rPr>
          <w:rFonts w:ascii="Calibri" w:hAnsi="Calibri" w:cs="Arial"/>
          <w:bCs/>
          <w:szCs w:val="24"/>
        </w:rPr>
        <w:t xml:space="preserve"> e no Termo de Referência</w:t>
      </w:r>
      <w:r w:rsidRPr="00E93BB2">
        <w:rPr>
          <w:rFonts w:ascii="Calibri" w:hAnsi="Calibri" w:cs="Arial"/>
          <w:bCs/>
          <w:szCs w:val="24"/>
        </w:rPr>
        <w:t>.</w:t>
      </w:r>
    </w:p>
    <w:p w14:paraId="12CFDFE8" w14:textId="77777777" w:rsidR="00A775BF" w:rsidRPr="00E93BB2" w:rsidRDefault="00A775BF" w:rsidP="006372A6">
      <w:pPr>
        <w:spacing w:line="276" w:lineRule="auto"/>
        <w:jc w:val="both"/>
        <w:rPr>
          <w:rFonts w:ascii="Calibri" w:hAnsi="Calibri" w:cs="Arial"/>
          <w:bCs/>
          <w:szCs w:val="24"/>
        </w:rPr>
      </w:pPr>
    </w:p>
    <w:p w14:paraId="6F8D4EEC" w14:textId="4BCD7CC8" w:rsidR="00F75C72" w:rsidRPr="00A775BF" w:rsidRDefault="00A775BF" w:rsidP="006372A6">
      <w:pPr>
        <w:spacing w:line="276" w:lineRule="auto"/>
        <w:jc w:val="both"/>
        <w:rPr>
          <w:rFonts w:ascii="Calibri" w:hAnsi="Calibri" w:cs="Arial"/>
          <w:b/>
          <w:bCs/>
          <w:szCs w:val="24"/>
          <w:u w:val="single"/>
        </w:rPr>
      </w:pPr>
      <w:r w:rsidRPr="00144CAF">
        <w:rPr>
          <w:rFonts w:ascii="Calibri" w:hAnsi="Calibri" w:cs="Arial"/>
          <w:b/>
          <w:bCs/>
          <w:szCs w:val="24"/>
          <w:u w:val="single"/>
        </w:rPr>
        <w:t>1.2. DEFINIÇÃO DO OBJETO:</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721"/>
        <w:gridCol w:w="5374"/>
        <w:gridCol w:w="1524"/>
      </w:tblGrid>
      <w:tr w:rsidR="00625160" w:rsidRPr="00F96148" w14:paraId="34F2CF10" w14:textId="77777777" w:rsidTr="006372A6">
        <w:trPr>
          <w:trHeight w:val="243"/>
        </w:trPr>
        <w:tc>
          <w:tcPr>
            <w:tcW w:w="709" w:type="dxa"/>
            <w:shd w:val="clear" w:color="auto" w:fill="31849B"/>
          </w:tcPr>
          <w:p w14:paraId="56C96A67" w14:textId="77777777" w:rsidR="00625160" w:rsidRPr="0032392A" w:rsidRDefault="00625160" w:rsidP="006372A6">
            <w:pPr>
              <w:jc w:val="center"/>
              <w:rPr>
                <w:rFonts w:ascii="Arial Narrow" w:hAnsi="Arial Narrow"/>
                <w:b/>
                <w:color w:val="FFFFFF"/>
              </w:rPr>
            </w:pPr>
            <w:r w:rsidRPr="0032392A">
              <w:rPr>
                <w:rFonts w:ascii="Arial Narrow" w:hAnsi="Arial Narrow"/>
                <w:b/>
                <w:color w:val="FFFFFF"/>
              </w:rPr>
              <w:t>Item</w:t>
            </w:r>
          </w:p>
        </w:tc>
        <w:tc>
          <w:tcPr>
            <w:tcW w:w="851" w:type="dxa"/>
            <w:shd w:val="clear" w:color="auto" w:fill="31849B"/>
          </w:tcPr>
          <w:p w14:paraId="0803E795" w14:textId="77777777" w:rsidR="00625160" w:rsidRPr="0032392A" w:rsidRDefault="00625160" w:rsidP="006372A6">
            <w:pPr>
              <w:jc w:val="center"/>
              <w:rPr>
                <w:rFonts w:ascii="Arial Narrow" w:hAnsi="Arial Narrow"/>
                <w:b/>
                <w:color w:val="FFFFFF"/>
              </w:rPr>
            </w:pPr>
            <w:r w:rsidRPr="0032392A">
              <w:rPr>
                <w:rFonts w:ascii="Arial Narrow" w:hAnsi="Arial Narrow"/>
                <w:b/>
                <w:color w:val="FFFFFF"/>
              </w:rPr>
              <w:t>Quant.</w:t>
            </w:r>
          </w:p>
        </w:tc>
        <w:tc>
          <w:tcPr>
            <w:tcW w:w="721" w:type="dxa"/>
            <w:shd w:val="clear" w:color="auto" w:fill="31849B"/>
          </w:tcPr>
          <w:p w14:paraId="18D803C4" w14:textId="77777777" w:rsidR="00625160" w:rsidRPr="0032392A" w:rsidRDefault="00625160" w:rsidP="006372A6">
            <w:pPr>
              <w:jc w:val="center"/>
              <w:rPr>
                <w:rFonts w:ascii="Arial Narrow" w:hAnsi="Arial Narrow"/>
                <w:b/>
                <w:color w:val="FFFFFF"/>
              </w:rPr>
            </w:pPr>
            <w:r w:rsidRPr="0032392A">
              <w:rPr>
                <w:rFonts w:ascii="Arial Narrow" w:hAnsi="Arial Narrow"/>
                <w:b/>
                <w:color w:val="FFFFFF"/>
              </w:rPr>
              <w:t>Unid.</w:t>
            </w:r>
          </w:p>
        </w:tc>
        <w:tc>
          <w:tcPr>
            <w:tcW w:w="5374" w:type="dxa"/>
            <w:shd w:val="clear" w:color="auto" w:fill="31849B"/>
          </w:tcPr>
          <w:p w14:paraId="3215385E" w14:textId="77777777" w:rsidR="00625160" w:rsidRPr="0032392A" w:rsidRDefault="00625160" w:rsidP="006372A6">
            <w:pPr>
              <w:jc w:val="center"/>
              <w:rPr>
                <w:rFonts w:ascii="Arial Narrow" w:hAnsi="Arial Narrow"/>
                <w:b/>
                <w:color w:val="FFFFFF"/>
              </w:rPr>
            </w:pPr>
            <w:r w:rsidRPr="0032392A">
              <w:rPr>
                <w:rFonts w:ascii="Arial Narrow" w:hAnsi="Arial Narrow"/>
                <w:b/>
                <w:color w:val="FFFFFF"/>
              </w:rPr>
              <w:t>Especificação</w:t>
            </w:r>
          </w:p>
        </w:tc>
        <w:tc>
          <w:tcPr>
            <w:tcW w:w="1524" w:type="dxa"/>
            <w:shd w:val="clear" w:color="auto" w:fill="31849B"/>
          </w:tcPr>
          <w:p w14:paraId="73203088" w14:textId="77777777" w:rsidR="00625160" w:rsidRPr="0032392A" w:rsidRDefault="00625160" w:rsidP="006372A6">
            <w:pPr>
              <w:jc w:val="center"/>
              <w:rPr>
                <w:rFonts w:ascii="Arial Narrow" w:hAnsi="Arial Narrow"/>
                <w:b/>
                <w:color w:val="FFFFFF"/>
              </w:rPr>
            </w:pPr>
            <w:r w:rsidRPr="0032392A">
              <w:rPr>
                <w:rFonts w:ascii="Arial Narrow" w:hAnsi="Arial Narrow"/>
                <w:b/>
                <w:color w:val="FFFFFF"/>
              </w:rPr>
              <w:t>CÓDIGO</w:t>
            </w:r>
          </w:p>
        </w:tc>
      </w:tr>
      <w:tr w:rsidR="00625160" w:rsidRPr="00F96148" w14:paraId="35CF6807" w14:textId="77777777" w:rsidTr="006372A6">
        <w:trPr>
          <w:trHeight w:val="414"/>
        </w:trPr>
        <w:tc>
          <w:tcPr>
            <w:tcW w:w="709" w:type="dxa"/>
            <w:vAlign w:val="center"/>
          </w:tcPr>
          <w:p w14:paraId="61FE63D0" w14:textId="77777777" w:rsidR="00625160" w:rsidRPr="004A6F6A" w:rsidRDefault="00625160" w:rsidP="006372A6">
            <w:pPr>
              <w:jc w:val="center"/>
              <w:rPr>
                <w:rFonts w:ascii="Arial" w:hAnsi="Arial" w:cs="Arial"/>
                <w:sz w:val="20"/>
              </w:rPr>
            </w:pPr>
            <w:r w:rsidRPr="004A6F6A">
              <w:rPr>
                <w:rFonts w:ascii="Arial" w:hAnsi="Arial" w:cs="Arial"/>
                <w:sz w:val="20"/>
              </w:rPr>
              <w:t>1</w:t>
            </w:r>
          </w:p>
        </w:tc>
        <w:tc>
          <w:tcPr>
            <w:tcW w:w="851" w:type="dxa"/>
            <w:vAlign w:val="center"/>
          </w:tcPr>
          <w:p w14:paraId="77481BF1" w14:textId="742E3FA3" w:rsidR="00625160" w:rsidRPr="004A6F6A" w:rsidRDefault="00625160" w:rsidP="006372A6">
            <w:pPr>
              <w:jc w:val="center"/>
              <w:rPr>
                <w:rFonts w:ascii="Arial" w:hAnsi="Arial" w:cs="Arial"/>
                <w:sz w:val="20"/>
              </w:rPr>
            </w:pPr>
            <w:r>
              <w:rPr>
                <w:rFonts w:ascii="Arial" w:hAnsi="Arial" w:cs="Arial"/>
                <w:sz w:val="20"/>
              </w:rPr>
              <w:t>10</w:t>
            </w:r>
          </w:p>
        </w:tc>
        <w:tc>
          <w:tcPr>
            <w:tcW w:w="721" w:type="dxa"/>
            <w:vAlign w:val="center"/>
          </w:tcPr>
          <w:p w14:paraId="2464F6A5" w14:textId="77777777" w:rsidR="00625160" w:rsidRPr="004A6F6A" w:rsidRDefault="00625160" w:rsidP="006372A6">
            <w:pPr>
              <w:jc w:val="center"/>
              <w:rPr>
                <w:rFonts w:ascii="Arial" w:hAnsi="Arial" w:cs="Arial"/>
                <w:sz w:val="20"/>
              </w:rPr>
            </w:pPr>
            <w:r>
              <w:rPr>
                <w:rFonts w:ascii="Arial" w:hAnsi="Arial" w:cs="Arial"/>
                <w:sz w:val="20"/>
              </w:rPr>
              <w:t>UN</w:t>
            </w:r>
          </w:p>
        </w:tc>
        <w:tc>
          <w:tcPr>
            <w:tcW w:w="5374" w:type="dxa"/>
          </w:tcPr>
          <w:p w14:paraId="5056E8CA" w14:textId="790ADF0F" w:rsidR="00625160" w:rsidRPr="004A6F6A" w:rsidRDefault="00625160" w:rsidP="006372A6">
            <w:pPr>
              <w:rPr>
                <w:rFonts w:ascii="Arial" w:hAnsi="Arial" w:cs="Arial"/>
                <w:sz w:val="20"/>
              </w:rPr>
            </w:pPr>
            <w:r>
              <w:rPr>
                <w:rFonts w:ascii="Arial Narrow" w:hAnsi="Arial Narrow"/>
                <w:bCs/>
              </w:rPr>
              <w:t>Litros de óleo de motor 5w30;</w:t>
            </w:r>
          </w:p>
        </w:tc>
        <w:tc>
          <w:tcPr>
            <w:tcW w:w="1524" w:type="dxa"/>
            <w:vAlign w:val="center"/>
          </w:tcPr>
          <w:p w14:paraId="312D66D9" w14:textId="23CD8EB0" w:rsidR="00625160" w:rsidRPr="004A6F6A" w:rsidRDefault="00A775BF" w:rsidP="006372A6">
            <w:pPr>
              <w:jc w:val="center"/>
              <w:rPr>
                <w:rFonts w:ascii="Arial" w:hAnsi="Arial" w:cs="Arial"/>
                <w:sz w:val="20"/>
              </w:rPr>
            </w:pPr>
            <w:r>
              <w:rPr>
                <w:rFonts w:ascii="Arial" w:hAnsi="Arial" w:cs="Arial"/>
                <w:sz w:val="20"/>
              </w:rPr>
              <w:t>4330054</w:t>
            </w:r>
          </w:p>
        </w:tc>
      </w:tr>
      <w:tr w:rsidR="00625160" w:rsidRPr="00F96148" w14:paraId="3FF552FB" w14:textId="77777777" w:rsidTr="006372A6">
        <w:trPr>
          <w:trHeight w:val="414"/>
        </w:trPr>
        <w:tc>
          <w:tcPr>
            <w:tcW w:w="709" w:type="dxa"/>
            <w:vAlign w:val="center"/>
          </w:tcPr>
          <w:p w14:paraId="1C2DFCE4" w14:textId="297CD902" w:rsidR="00625160" w:rsidRPr="004A6F6A" w:rsidRDefault="00625160" w:rsidP="006372A6">
            <w:pPr>
              <w:jc w:val="center"/>
              <w:rPr>
                <w:rFonts w:ascii="Arial" w:hAnsi="Arial" w:cs="Arial"/>
                <w:sz w:val="20"/>
              </w:rPr>
            </w:pPr>
            <w:r>
              <w:rPr>
                <w:rFonts w:ascii="Arial" w:hAnsi="Arial" w:cs="Arial"/>
                <w:sz w:val="20"/>
              </w:rPr>
              <w:t>2</w:t>
            </w:r>
          </w:p>
        </w:tc>
        <w:tc>
          <w:tcPr>
            <w:tcW w:w="851" w:type="dxa"/>
            <w:vAlign w:val="center"/>
          </w:tcPr>
          <w:p w14:paraId="2B4B81FC" w14:textId="633D300C" w:rsidR="00625160" w:rsidRDefault="00625160" w:rsidP="006372A6">
            <w:pPr>
              <w:jc w:val="center"/>
              <w:rPr>
                <w:rFonts w:ascii="Arial" w:hAnsi="Arial" w:cs="Arial"/>
                <w:sz w:val="20"/>
              </w:rPr>
            </w:pPr>
            <w:r>
              <w:rPr>
                <w:rFonts w:ascii="Arial" w:hAnsi="Arial" w:cs="Arial"/>
                <w:sz w:val="20"/>
              </w:rPr>
              <w:t>02</w:t>
            </w:r>
          </w:p>
        </w:tc>
        <w:tc>
          <w:tcPr>
            <w:tcW w:w="721" w:type="dxa"/>
          </w:tcPr>
          <w:p w14:paraId="0AC65B25" w14:textId="508B8263"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76A34F90" w14:textId="4CB0D169" w:rsidR="00625160" w:rsidRPr="002C61E8" w:rsidRDefault="00625160" w:rsidP="006372A6">
            <w:pPr>
              <w:rPr>
                <w:rFonts w:ascii="Arial Narrow" w:hAnsi="Arial Narrow"/>
                <w:bCs/>
              </w:rPr>
            </w:pPr>
            <w:r>
              <w:rPr>
                <w:rFonts w:ascii="Arial Narrow" w:hAnsi="Arial Narrow"/>
                <w:bCs/>
              </w:rPr>
              <w:t>Filtros de óleo de motor</w:t>
            </w:r>
          </w:p>
        </w:tc>
        <w:tc>
          <w:tcPr>
            <w:tcW w:w="1524" w:type="dxa"/>
            <w:vAlign w:val="center"/>
          </w:tcPr>
          <w:p w14:paraId="72303F32" w14:textId="0EC89344" w:rsidR="00625160" w:rsidRDefault="00A775BF" w:rsidP="006372A6">
            <w:pPr>
              <w:jc w:val="center"/>
              <w:rPr>
                <w:rFonts w:ascii="Arial" w:hAnsi="Arial" w:cs="Arial"/>
                <w:sz w:val="20"/>
              </w:rPr>
            </w:pPr>
            <w:r>
              <w:rPr>
                <w:rFonts w:ascii="Arial" w:hAnsi="Arial" w:cs="Arial"/>
                <w:sz w:val="20"/>
              </w:rPr>
              <w:t>4330055</w:t>
            </w:r>
          </w:p>
        </w:tc>
      </w:tr>
      <w:tr w:rsidR="00625160" w:rsidRPr="00F96148" w14:paraId="118808F4" w14:textId="77777777" w:rsidTr="006372A6">
        <w:trPr>
          <w:trHeight w:val="414"/>
        </w:trPr>
        <w:tc>
          <w:tcPr>
            <w:tcW w:w="709" w:type="dxa"/>
            <w:vAlign w:val="center"/>
          </w:tcPr>
          <w:p w14:paraId="2ED87991" w14:textId="359DF679" w:rsidR="00625160" w:rsidRPr="004A6F6A" w:rsidRDefault="00625160" w:rsidP="006372A6">
            <w:pPr>
              <w:jc w:val="center"/>
              <w:rPr>
                <w:rFonts w:ascii="Arial" w:hAnsi="Arial" w:cs="Arial"/>
                <w:sz w:val="20"/>
              </w:rPr>
            </w:pPr>
            <w:r>
              <w:rPr>
                <w:rFonts w:ascii="Arial" w:hAnsi="Arial" w:cs="Arial"/>
                <w:sz w:val="20"/>
              </w:rPr>
              <w:t>3</w:t>
            </w:r>
          </w:p>
        </w:tc>
        <w:tc>
          <w:tcPr>
            <w:tcW w:w="851" w:type="dxa"/>
            <w:vAlign w:val="center"/>
          </w:tcPr>
          <w:p w14:paraId="41BC8B3D" w14:textId="0770A711" w:rsidR="00625160" w:rsidRDefault="00625160" w:rsidP="006372A6">
            <w:pPr>
              <w:jc w:val="center"/>
              <w:rPr>
                <w:rFonts w:ascii="Arial" w:hAnsi="Arial" w:cs="Arial"/>
                <w:sz w:val="20"/>
              </w:rPr>
            </w:pPr>
            <w:r>
              <w:rPr>
                <w:rFonts w:ascii="Arial" w:hAnsi="Arial" w:cs="Arial"/>
                <w:sz w:val="20"/>
              </w:rPr>
              <w:t>02</w:t>
            </w:r>
          </w:p>
        </w:tc>
        <w:tc>
          <w:tcPr>
            <w:tcW w:w="721" w:type="dxa"/>
          </w:tcPr>
          <w:p w14:paraId="79367BA6" w14:textId="13160142"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3A327D00" w14:textId="3D22073E" w:rsidR="00625160" w:rsidRPr="002C61E8" w:rsidRDefault="00625160" w:rsidP="006372A6">
            <w:pPr>
              <w:rPr>
                <w:rFonts w:ascii="Arial Narrow" w:hAnsi="Arial Narrow"/>
                <w:bCs/>
              </w:rPr>
            </w:pPr>
            <w:r>
              <w:rPr>
                <w:rFonts w:ascii="Arial Narrow" w:hAnsi="Arial Narrow"/>
                <w:bCs/>
              </w:rPr>
              <w:t>Filtros de ar do motor</w:t>
            </w:r>
          </w:p>
        </w:tc>
        <w:tc>
          <w:tcPr>
            <w:tcW w:w="1524" w:type="dxa"/>
            <w:vAlign w:val="center"/>
          </w:tcPr>
          <w:p w14:paraId="3DF23FD8" w14:textId="187D9CEF" w:rsidR="00625160" w:rsidRDefault="00A775BF" w:rsidP="006372A6">
            <w:pPr>
              <w:jc w:val="center"/>
              <w:rPr>
                <w:rFonts w:ascii="Arial" w:hAnsi="Arial" w:cs="Arial"/>
                <w:sz w:val="20"/>
              </w:rPr>
            </w:pPr>
            <w:r>
              <w:rPr>
                <w:rFonts w:ascii="Arial" w:hAnsi="Arial" w:cs="Arial"/>
                <w:sz w:val="20"/>
              </w:rPr>
              <w:t>4330056</w:t>
            </w:r>
          </w:p>
        </w:tc>
      </w:tr>
      <w:tr w:rsidR="00625160" w:rsidRPr="00F96148" w14:paraId="70F6E8E4" w14:textId="77777777" w:rsidTr="006372A6">
        <w:trPr>
          <w:trHeight w:val="414"/>
        </w:trPr>
        <w:tc>
          <w:tcPr>
            <w:tcW w:w="709" w:type="dxa"/>
            <w:vAlign w:val="center"/>
          </w:tcPr>
          <w:p w14:paraId="10DE8403" w14:textId="08054425" w:rsidR="00625160" w:rsidRPr="004A6F6A" w:rsidRDefault="00625160" w:rsidP="006372A6">
            <w:pPr>
              <w:jc w:val="center"/>
              <w:rPr>
                <w:rFonts w:ascii="Arial" w:hAnsi="Arial" w:cs="Arial"/>
                <w:sz w:val="20"/>
              </w:rPr>
            </w:pPr>
            <w:r>
              <w:rPr>
                <w:rFonts w:ascii="Arial" w:hAnsi="Arial" w:cs="Arial"/>
                <w:sz w:val="20"/>
              </w:rPr>
              <w:t>4</w:t>
            </w:r>
          </w:p>
        </w:tc>
        <w:tc>
          <w:tcPr>
            <w:tcW w:w="851" w:type="dxa"/>
            <w:vAlign w:val="center"/>
          </w:tcPr>
          <w:p w14:paraId="437B24AE" w14:textId="51A4D95C" w:rsidR="00625160" w:rsidRDefault="00625160" w:rsidP="006372A6">
            <w:pPr>
              <w:jc w:val="center"/>
              <w:rPr>
                <w:rFonts w:ascii="Arial" w:hAnsi="Arial" w:cs="Arial"/>
                <w:sz w:val="20"/>
              </w:rPr>
            </w:pPr>
            <w:r>
              <w:rPr>
                <w:rFonts w:ascii="Arial" w:hAnsi="Arial" w:cs="Arial"/>
                <w:sz w:val="20"/>
              </w:rPr>
              <w:t>02</w:t>
            </w:r>
          </w:p>
        </w:tc>
        <w:tc>
          <w:tcPr>
            <w:tcW w:w="721" w:type="dxa"/>
          </w:tcPr>
          <w:p w14:paraId="663B0CE3" w14:textId="4E3B0D07"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026A4CF7" w14:textId="5D08BF9D" w:rsidR="00625160" w:rsidRPr="002C61E8" w:rsidRDefault="00625160" w:rsidP="006372A6">
            <w:pPr>
              <w:rPr>
                <w:rFonts w:ascii="Arial Narrow" w:hAnsi="Arial Narrow"/>
                <w:bCs/>
              </w:rPr>
            </w:pPr>
            <w:r>
              <w:rPr>
                <w:rFonts w:ascii="Arial Narrow" w:hAnsi="Arial Narrow"/>
                <w:bCs/>
              </w:rPr>
              <w:t>Filtro</w:t>
            </w:r>
            <w:r w:rsidR="00AF4AA6">
              <w:rPr>
                <w:rFonts w:ascii="Arial Narrow" w:hAnsi="Arial Narrow"/>
                <w:bCs/>
              </w:rPr>
              <w:t>s do ar condicionado</w:t>
            </w:r>
          </w:p>
        </w:tc>
        <w:tc>
          <w:tcPr>
            <w:tcW w:w="1524" w:type="dxa"/>
            <w:vAlign w:val="center"/>
          </w:tcPr>
          <w:p w14:paraId="431753CE" w14:textId="7F34D8B8" w:rsidR="00625160" w:rsidRDefault="00A775BF" w:rsidP="006372A6">
            <w:pPr>
              <w:jc w:val="center"/>
              <w:rPr>
                <w:rFonts w:ascii="Arial" w:hAnsi="Arial" w:cs="Arial"/>
                <w:sz w:val="20"/>
              </w:rPr>
            </w:pPr>
            <w:r>
              <w:rPr>
                <w:rFonts w:ascii="Arial" w:hAnsi="Arial" w:cs="Arial"/>
                <w:sz w:val="20"/>
              </w:rPr>
              <w:t>4330057</w:t>
            </w:r>
          </w:p>
        </w:tc>
      </w:tr>
      <w:tr w:rsidR="00625160" w:rsidRPr="00F96148" w14:paraId="572E0CEE" w14:textId="77777777" w:rsidTr="006372A6">
        <w:trPr>
          <w:trHeight w:val="414"/>
        </w:trPr>
        <w:tc>
          <w:tcPr>
            <w:tcW w:w="709" w:type="dxa"/>
            <w:vAlign w:val="center"/>
          </w:tcPr>
          <w:p w14:paraId="5026FF6A" w14:textId="4D13FE28" w:rsidR="00625160" w:rsidRPr="004A6F6A" w:rsidRDefault="00625160" w:rsidP="006372A6">
            <w:pPr>
              <w:jc w:val="center"/>
              <w:rPr>
                <w:rFonts w:ascii="Arial" w:hAnsi="Arial" w:cs="Arial"/>
                <w:sz w:val="20"/>
              </w:rPr>
            </w:pPr>
            <w:r>
              <w:rPr>
                <w:rFonts w:ascii="Arial" w:hAnsi="Arial" w:cs="Arial"/>
                <w:sz w:val="20"/>
              </w:rPr>
              <w:t>5</w:t>
            </w:r>
          </w:p>
        </w:tc>
        <w:tc>
          <w:tcPr>
            <w:tcW w:w="851" w:type="dxa"/>
            <w:vAlign w:val="center"/>
          </w:tcPr>
          <w:p w14:paraId="03216EA3" w14:textId="21062C92" w:rsidR="00625160" w:rsidRDefault="00625160" w:rsidP="006372A6">
            <w:pPr>
              <w:jc w:val="center"/>
              <w:rPr>
                <w:rFonts w:ascii="Arial" w:hAnsi="Arial" w:cs="Arial"/>
                <w:sz w:val="20"/>
              </w:rPr>
            </w:pPr>
            <w:r>
              <w:rPr>
                <w:rFonts w:ascii="Arial" w:hAnsi="Arial" w:cs="Arial"/>
                <w:sz w:val="20"/>
              </w:rPr>
              <w:t>02</w:t>
            </w:r>
          </w:p>
        </w:tc>
        <w:tc>
          <w:tcPr>
            <w:tcW w:w="721" w:type="dxa"/>
          </w:tcPr>
          <w:p w14:paraId="349E109F" w14:textId="4A6FAD65"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2EF08074" w14:textId="39C2D8BC" w:rsidR="00625160" w:rsidRPr="002C61E8" w:rsidRDefault="00AF4AA6" w:rsidP="006372A6">
            <w:pPr>
              <w:rPr>
                <w:rFonts w:ascii="Arial Narrow" w:hAnsi="Arial Narrow"/>
                <w:bCs/>
              </w:rPr>
            </w:pPr>
            <w:r>
              <w:rPr>
                <w:rFonts w:ascii="Arial Narrow" w:hAnsi="Arial Narrow"/>
                <w:bCs/>
              </w:rPr>
              <w:t xml:space="preserve">Filtro de combustível </w:t>
            </w:r>
          </w:p>
        </w:tc>
        <w:tc>
          <w:tcPr>
            <w:tcW w:w="1524" w:type="dxa"/>
            <w:vAlign w:val="center"/>
          </w:tcPr>
          <w:p w14:paraId="5B7CA0B4" w14:textId="3141B53B" w:rsidR="00625160" w:rsidRDefault="00A775BF" w:rsidP="006372A6">
            <w:pPr>
              <w:jc w:val="center"/>
              <w:rPr>
                <w:rFonts w:ascii="Arial" w:hAnsi="Arial" w:cs="Arial"/>
                <w:sz w:val="20"/>
              </w:rPr>
            </w:pPr>
            <w:r>
              <w:rPr>
                <w:rFonts w:ascii="Arial" w:hAnsi="Arial" w:cs="Arial"/>
                <w:sz w:val="20"/>
              </w:rPr>
              <w:t>1390004</w:t>
            </w:r>
          </w:p>
        </w:tc>
      </w:tr>
      <w:tr w:rsidR="00625160" w:rsidRPr="00F96148" w14:paraId="30DC5FB4" w14:textId="77777777" w:rsidTr="006372A6">
        <w:trPr>
          <w:trHeight w:val="414"/>
        </w:trPr>
        <w:tc>
          <w:tcPr>
            <w:tcW w:w="709" w:type="dxa"/>
            <w:vAlign w:val="center"/>
          </w:tcPr>
          <w:p w14:paraId="4F642DFC" w14:textId="130A1FA6" w:rsidR="00625160" w:rsidRPr="004A6F6A" w:rsidRDefault="00625160" w:rsidP="006372A6">
            <w:pPr>
              <w:jc w:val="center"/>
              <w:rPr>
                <w:rFonts w:ascii="Arial" w:hAnsi="Arial" w:cs="Arial"/>
                <w:sz w:val="20"/>
              </w:rPr>
            </w:pPr>
            <w:r>
              <w:rPr>
                <w:rFonts w:ascii="Arial" w:hAnsi="Arial" w:cs="Arial"/>
                <w:sz w:val="20"/>
              </w:rPr>
              <w:t>6</w:t>
            </w:r>
          </w:p>
        </w:tc>
        <w:tc>
          <w:tcPr>
            <w:tcW w:w="851" w:type="dxa"/>
            <w:vAlign w:val="center"/>
          </w:tcPr>
          <w:p w14:paraId="514506DF" w14:textId="6A477AC0" w:rsidR="00625160" w:rsidRDefault="00625160" w:rsidP="006372A6">
            <w:pPr>
              <w:jc w:val="center"/>
              <w:rPr>
                <w:rFonts w:ascii="Arial" w:hAnsi="Arial" w:cs="Arial"/>
                <w:sz w:val="20"/>
              </w:rPr>
            </w:pPr>
            <w:r>
              <w:rPr>
                <w:rFonts w:ascii="Arial" w:hAnsi="Arial" w:cs="Arial"/>
                <w:sz w:val="20"/>
              </w:rPr>
              <w:t>02</w:t>
            </w:r>
          </w:p>
        </w:tc>
        <w:tc>
          <w:tcPr>
            <w:tcW w:w="721" w:type="dxa"/>
          </w:tcPr>
          <w:p w14:paraId="6025692F" w14:textId="395BCC17"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1641178E" w14:textId="0AFA71C0" w:rsidR="00625160" w:rsidRPr="002C61E8" w:rsidRDefault="00AF4AA6" w:rsidP="006372A6">
            <w:pPr>
              <w:rPr>
                <w:rFonts w:ascii="Arial Narrow" w:hAnsi="Arial Narrow"/>
                <w:bCs/>
              </w:rPr>
            </w:pPr>
            <w:r>
              <w:rPr>
                <w:rFonts w:ascii="Arial Narrow" w:hAnsi="Arial Narrow"/>
                <w:bCs/>
              </w:rPr>
              <w:t>Jogos de pastilha de freio</w:t>
            </w:r>
          </w:p>
        </w:tc>
        <w:tc>
          <w:tcPr>
            <w:tcW w:w="1524" w:type="dxa"/>
            <w:vAlign w:val="center"/>
          </w:tcPr>
          <w:p w14:paraId="5A315024" w14:textId="050069DA" w:rsidR="00625160" w:rsidRDefault="00A775BF" w:rsidP="006372A6">
            <w:pPr>
              <w:jc w:val="center"/>
              <w:rPr>
                <w:rFonts w:ascii="Arial" w:hAnsi="Arial" w:cs="Arial"/>
                <w:sz w:val="20"/>
              </w:rPr>
            </w:pPr>
            <w:r>
              <w:rPr>
                <w:rFonts w:ascii="Arial" w:hAnsi="Arial" w:cs="Arial"/>
                <w:sz w:val="20"/>
              </w:rPr>
              <w:t>4330058</w:t>
            </w:r>
          </w:p>
        </w:tc>
      </w:tr>
      <w:tr w:rsidR="00625160" w:rsidRPr="00F96148" w14:paraId="67B4CFCB" w14:textId="77777777" w:rsidTr="006372A6">
        <w:trPr>
          <w:trHeight w:val="414"/>
        </w:trPr>
        <w:tc>
          <w:tcPr>
            <w:tcW w:w="709" w:type="dxa"/>
            <w:vAlign w:val="center"/>
          </w:tcPr>
          <w:p w14:paraId="11504214" w14:textId="066CD1FD" w:rsidR="00625160" w:rsidRPr="004A6F6A" w:rsidRDefault="00625160" w:rsidP="006372A6">
            <w:pPr>
              <w:jc w:val="center"/>
              <w:rPr>
                <w:rFonts w:ascii="Arial" w:hAnsi="Arial" w:cs="Arial"/>
                <w:sz w:val="20"/>
              </w:rPr>
            </w:pPr>
            <w:r>
              <w:rPr>
                <w:rFonts w:ascii="Arial" w:hAnsi="Arial" w:cs="Arial"/>
                <w:sz w:val="20"/>
              </w:rPr>
              <w:t>7</w:t>
            </w:r>
          </w:p>
        </w:tc>
        <w:tc>
          <w:tcPr>
            <w:tcW w:w="851" w:type="dxa"/>
            <w:vAlign w:val="center"/>
          </w:tcPr>
          <w:p w14:paraId="4F03A9E5" w14:textId="67B3357F" w:rsidR="00625160" w:rsidRDefault="00625160" w:rsidP="006372A6">
            <w:pPr>
              <w:jc w:val="center"/>
              <w:rPr>
                <w:rFonts w:ascii="Arial" w:hAnsi="Arial" w:cs="Arial"/>
                <w:sz w:val="20"/>
              </w:rPr>
            </w:pPr>
            <w:r>
              <w:rPr>
                <w:rFonts w:ascii="Arial" w:hAnsi="Arial" w:cs="Arial"/>
                <w:sz w:val="20"/>
              </w:rPr>
              <w:t>02</w:t>
            </w:r>
          </w:p>
        </w:tc>
        <w:tc>
          <w:tcPr>
            <w:tcW w:w="721" w:type="dxa"/>
          </w:tcPr>
          <w:p w14:paraId="5A998B9C" w14:textId="11B16460"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4F8DBC35" w14:textId="62010096" w:rsidR="00625160" w:rsidRPr="002C61E8" w:rsidRDefault="00AF4AA6" w:rsidP="006372A6">
            <w:pPr>
              <w:rPr>
                <w:rFonts w:ascii="Arial Narrow" w:hAnsi="Arial Narrow"/>
                <w:bCs/>
              </w:rPr>
            </w:pPr>
            <w:r>
              <w:rPr>
                <w:rFonts w:ascii="Arial Narrow" w:hAnsi="Arial Narrow"/>
                <w:bCs/>
              </w:rPr>
              <w:t xml:space="preserve">Correias dentadas p/ alternador; ar condicionado e direção </w:t>
            </w:r>
          </w:p>
        </w:tc>
        <w:tc>
          <w:tcPr>
            <w:tcW w:w="1524" w:type="dxa"/>
            <w:vAlign w:val="center"/>
          </w:tcPr>
          <w:p w14:paraId="0B7A239C" w14:textId="22FFDEA0" w:rsidR="00625160" w:rsidRDefault="00A775BF" w:rsidP="006372A6">
            <w:pPr>
              <w:jc w:val="center"/>
              <w:rPr>
                <w:rFonts w:ascii="Arial" w:hAnsi="Arial" w:cs="Arial"/>
                <w:sz w:val="20"/>
              </w:rPr>
            </w:pPr>
            <w:r>
              <w:rPr>
                <w:rFonts w:ascii="Arial" w:hAnsi="Arial" w:cs="Arial"/>
                <w:sz w:val="20"/>
              </w:rPr>
              <w:t>4330059</w:t>
            </w:r>
          </w:p>
        </w:tc>
      </w:tr>
      <w:tr w:rsidR="00625160" w:rsidRPr="00F96148" w14:paraId="534E4888" w14:textId="77777777" w:rsidTr="006372A6">
        <w:trPr>
          <w:trHeight w:val="414"/>
        </w:trPr>
        <w:tc>
          <w:tcPr>
            <w:tcW w:w="709" w:type="dxa"/>
            <w:vAlign w:val="center"/>
          </w:tcPr>
          <w:p w14:paraId="1E947A76" w14:textId="17C0909C" w:rsidR="00625160" w:rsidRPr="004A6F6A" w:rsidRDefault="00625160" w:rsidP="006372A6">
            <w:pPr>
              <w:jc w:val="center"/>
              <w:rPr>
                <w:rFonts w:ascii="Arial" w:hAnsi="Arial" w:cs="Arial"/>
                <w:sz w:val="20"/>
              </w:rPr>
            </w:pPr>
            <w:r>
              <w:rPr>
                <w:rFonts w:ascii="Arial" w:hAnsi="Arial" w:cs="Arial"/>
                <w:sz w:val="20"/>
              </w:rPr>
              <w:t>8</w:t>
            </w:r>
          </w:p>
        </w:tc>
        <w:tc>
          <w:tcPr>
            <w:tcW w:w="851" w:type="dxa"/>
            <w:vAlign w:val="center"/>
          </w:tcPr>
          <w:p w14:paraId="412AC0EE" w14:textId="7672BD72" w:rsidR="00625160" w:rsidRDefault="00625160" w:rsidP="006372A6">
            <w:pPr>
              <w:jc w:val="center"/>
              <w:rPr>
                <w:rFonts w:ascii="Arial" w:hAnsi="Arial" w:cs="Arial"/>
                <w:sz w:val="20"/>
              </w:rPr>
            </w:pPr>
            <w:r>
              <w:rPr>
                <w:rFonts w:ascii="Arial" w:hAnsi="Arial" w:cs="Arial"/>
                <w:sz w:val="20"/>
              </w:rPr>
              <w:t>02</w:t>
            </w:r>
          </w:p>
        </w:tc>
        <w:tc>
          <w:tcPr>
            <w:tcW w:w="721" w:type="dxa"/>
          </w:tcPr>
          <w:p w14:paraId="20384FEB" w14:textId="5D647E6E"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2B5E9B9A" w14:textId="76255571" w:rsidR="00625160" w:rsidRPr="002C61E8" w:rsidRDefault="00AF4AA6" w:rsidP="006372A6">
            <w:pPr>
              <w:rPr>
                <w:rFonts w:ascii="Arial Narrow" w:hAnsi="Arial Narrow"/>
                <w:bCs/>
              </w:rPr>
            </w:pPr>
            <w:r>
              <w:rPr>
                <w:rFonts w:ascii="Arial Narrow" w:hAnsi="Arial Narrow"/>
                <w:bCs/>
              </w:rPr>
              <w:t>Fluído de freio</w:t>
            </w:r>
          </w:p>
        </w:tc>
        <w:tc>
          <w:tcPr>
            <w:tcW w:w="1524" w:type="dxa"/>
            <w:vAlign w:val="center"/>
          </w:tcPr>
          <w:p w14:paraId="67842362" w14:textId="7502CA07" w:rsidR="00625160" w:rsidRDefault="00A775BF" w:rsidP="006372A6">
            <w:pPr>
              <w:jc w:val="center"/>
              <w:rPr>
                <w:rFonts w:ascii="Arial" w:hAnsi="Arial" w:cs="Arial"/>
                <w:sz w:val="20"/>
              </w:rPr>
            </w:pPr>
            <w:r>
              <w:rPr>
                <w:rFonts w:ascii="Arial" w:hAnsi="Arial" w:cs="Arial"/>
                <w:sz w:val="20"/>
              </w:rPr>
              <w:t>4330060</w:t>
            </w:r>
          </w:p>
        </w:tc>
      </w:tr>
      <w:tr w:rsidR="00625160" w:rsidRPr="00F96148" w14:paraId="5995842A" w14:textId="77777777" w:rsidTr="006372A6">
        <w:trPr>
          <w:trHeight w:val="414"/>
        </w:trPr>
        <w:tc>
          <w:tcPr>
            <w:tcW w:w="709" w:type="dxa"/>
            <w:vAlign w:val="center"/>
          </w:tcPr>
          <w:p w14:paraId="7D4172C1" w14:textId="51785EE7" w:rsidR="00625160" w:rsidRPr="004A6F6A" w:rsidRDefault="00625160" w:rsidP="006372A6">
            <w:pPr>
              <w:jc w:val="center"/>
              <w:rPr>
                <w:rFonts w:ascii="Arial" w:hAnsi="Arial" w:cs="Arial"/>
                <w:sz w:val="20"/>
              </w:rPr>
            </w:pPr>
            <w:r>
              <w:rPr>
                <w:rFonts w:ascii="Arial" w:hAnsi="Arial" w:cs="Arial"/>
                <w:sz w:val="20"/>
              </w:rPr>
              <w:t>9</w:t>
            </w:r>
          </w:p>
        </w:tc>
        <w:tc>
          <w:tcPr>
            <w:tcW w:w="851" w:type="dxa"/>
            <w:vAlign w:val="center"/>
          </w:tcPr>
          <w:p w14:paraId="52DC3ECA" w14:textId="23A77265" w:rsidR="00625160" w:rsidRDefault="00625160" w:rsidP="006372A6">
            <w:pPr>
              <w:jc w:val="center"/>
              <w:rPr>
                <w:rFonts w:ascii="Arial" w:hAnsi="Arial" w:cs="Arial"/>
                <w:sz w:val="20"/>
              </w:rPr>
            </w:pPr>
            <w:r>
              <w:rPr>
                <w:rFonts w:ascii="Arial" w:hAnsi="Arial" w:cs="Arial"/>
                <w:sz w:val="20"/>
              </w:rPr>
              <w:t>04</w:t>
            </w:r>
          </w:p>
        </w:tc>
        <w:tc>
          <w:tcPr>
            <w:tcW w:w="721" w:type="dxa"/>
          </w:tcPr>
          <w:p w14:paraId="66619BC7" w14:textId="73532DB4"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49A21DAC" w14:textId="2493709A" w:rsidR="00625160" w:rsidRPr="002C61E8" w:rsidRDefault="00AF4AA6" w:rsidP="006372A6">
            <w:pPr>
              <w:rPr>
                <w:rFonts w:ascii="Arial Narrow" w:hAnsi="Arial Narrow"/>
                <w:bCs/>
              </w:rPr>
            </w:pPr>
            <w:r>
              <w:rPr>
                <w:rFonts w:ascii="Arial Narrow" w:hAnsi="Arial Narrow"/>
                <w:bCs/>
              </w:rPr>
              <w:t>Jogo de velas</w:t>
            </w:r>
          </w:p>
        </w:tc>
        <w:tc>
          <w:tcPr>
            <w:tcW w:w="1524" w:type="dxa"/>
            <w:vAlign w:val="center"/>
          </w:tcPr>
          <w:p w14:paraId="6B593D67" w14:textId="4820C013" w:rsidR="00625160" w:rsidRDefault="00A775BF" w:rsidP="006372A6">
            <w:pPr>
              <w:jc w:val="center"/>
              <w:rPr>
                <w:rFonts w:ascii="Arial" w:hAnsi="Arial" w:cs="Arial"/>
                <w:sz w:val="20"/>
              </w:rPr>
            </w:pPr>
            <w:r>
              <w:rPr>
                <w:rFonts w:ascii="Arial" w:hAnsi="Arial" w:cs="Arial"/>
                <w:sz w:val="20"/>
              </w:rPr>
              <w:t>4330061</w:t>
            </w:r>
          </w:p>
        </w:tc>
      </w:tr>
      <w:tr w:rsidR="00625160" w:rsidRPr="00F96148" w14:paraId="3CA026A7" w14:textId="77777777" w:rsidTr="006372A6">
        <w:trPr>
          <w:trHeight w:val="414"/>
        </w:trPr>
        <w:tc>
          <w:tcPr>
            <w:tcW w:w="709" w:type="dxa"/>
            <w:vAlign w:val="center"/>
          </w:tcPr>
          <w:p w14:paraId="33FD2550" w14:textId="7E64485C" w:rsidR="00625160" w:rsidRPr="004A6F6A" w:rsidRDefault="00625160" w:rsidP="006372A6">
            <w:pPr>
              <w:jc w:val="center"/>
              <w:rPr>
                <w:rFonts w:ascii="Arial" w:hAnsi="Arial" w:cs="Arial"/>
                <w:sz w:val="20"/>
              </w:rPr>
            </w:pPr>
            <w:r>
              <w:rPr>
                <w:rFonts w:ascii="Arial" w:hAnsi="Arial" w:cs="Arial"/>
                <w:sz w:val="20"/>
              </w:rPr>
              <w:t>10</w:t>
            </w:r>
          </w:p>
        </w:tc>
        <w:tc>
          <w:tcPr>
            <w:tcW w:w="851" w:type="dxa"/>
            <w:vAlign w:val="center"/>
          </w:tcPr>
          <w:p w14:paraId="118D2BF5" w14:textId="3A1989EA" w:rsidR="00625160" w:rsidRDefault="00625160" w:rsidP="006372A6">
            <w:pPr>
              <w:jc w:val="center"/>
              <w:rPr>
                <w:rFonts w:ascii="Arial" w:hAnsi="Arial" w:cs="Arial"/>
                <w:sz w:val="20"/>
              </w:rPr>
            </w:pPr>
            <w:r>
              <w:rPr>
                <w:rFonts w:ascii="Arial" w:hAnsi="Arial" w:cs="Arial"/>
                <w:sz w:val="20"/>
              </w:rPr>
              <w:t>08</w:t>
            </w:r>
          </w:p>
        </w:tc>
        <w:tc>
          <w:tcPr>
            <w:tcW w:w="721" w:type="dxa"/>
          </w:tcPr>
          <w:p w14:paraId="6FDC0AD3" w14:textId="590D5A3C"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67984307" w14:textId="5C8A1C78" w:rsidR="00625160" w:rsidRPr="002C61E8" w:rsidRDefault="00AF4AA6" w:rsidP="006372A6">
            <w:pPr>
              <w:rPr>
                <w:rFonts w:ascii="Arial Narrow" w:hAnsi="Arial Narrow"/>
                <w:bCs/>
              </w:rPr>
            </w:pPr>
            <w:r>
              <w:rPr>
                <w:rFonts w:ascii="Arial Narrow" w:hAnsi="Arial Narrow"/>
                <w:bCs/>
              </w:rPr>
              <w:t xml:space="preserve">Líquido de arrefecimento </w:t>
            </w:r>
          </w:p>
        </w:tc>
        <w:tc>
          <w:tcPr>
            <w:tcW w:w="1524" w:type="dxa"/>
            <w:vAlign w:val="center"/>
          </w:tcPr>
          <w:p w14:paraId="57503F7B" w14:textId="65F69879" w:rsidR="00625160" w:rsidRDefault="00A775BF" w:rsidP="006372A6">
            <w:pPr>
              <w:jc w:val="center"/>
              <w:rPr>
                <w:rFonts w:ascii="Arial" w:hAnsi="Arial" w:cs="Arial"/>
                <w:sz w:val="20"/>
              </w:rPr>
            </w:pPr>
            <w:r>
              <w:rPr>
                <w:rFonts w:ascii="Arial" w:hAnsi="Arial" w:cs="Arial"/>
                <w:sz w:val="20"/>
              </w:rPr>
              <w:t>4330062</w:t>
            </w:r>
          </w:p>
        </w:tc>
      </w:tr>
      <w:tr w:rsidR="00625160" w:rsidRPr="00F96148" w14:paraId="5F331E08" w14:textId="77777777" w:rsidTr="006372A6">
        <w:trPr>
          <w:trHeight w:val="414"/>
        </w:trPr>
        <w:tc>
          <w:tcPr>
            <w:tcW w:w="709" w:type="dxa"/>
            <w:vAlign w:val="center"/>
          </w:tcPr>
          <w:p w14:paraId="66F7ADC1" w14:textId="6BAE780A" w:rsidR="00625160" w:rsidRPr="004A6F6A" w:rsidRDefault="00625160" w:rsidP="006372A6">
            <w:pPr>
              <w:jc w:val="center"/>
              <w:rPr>
                <w:rFonts w:ascii="Arial" w:hAnsi="Arial" w:cs="Arial"/>
                <w:sz w:val="20"/>
              </w:rPr>
            </w:pPr>
            <w:r>
              <w:rPr>
                <w:rFonts w:ascii="Arial" w:hAnsi="Arial" w:cs="Arial"/>
                <w:sz w:val="20"/>
              </w:rPr>
              <w:t>11</w:t>
            </w:r>
          </w:p>
        </w:tc>
        <w:tc>
          <w:tcPr>
            <w:tcW w:w="851" w:type="dxa"/>
            <w:vAlign w:val="center"/>
          </w:tcPr>
          <w:p w14:paraId="46D1C431" w14:textId="4865FF49" w:rsidR="00625160" w:rsidRDefault="00625160" w:rsidP="006372A6">
            <w:pPr>
              <w:jc w:val="center"/>
              <w:rPr>
                <w:rFonts w:ascii="Arial" w:hAnsi="Arial" w:cs="Arial"/>
                <w:sz w:val="20"/>
              </w:rPr>
            </w:pPr>
            <w:r>
              <w:rPr>
                <w:rFonts w:ascii="Arial" w:hAnsi="Arial" w:cs="Arial"/>
                <w:sz w:val="20"/>
              </w:rPr>
              <w:t>02</w:t>
            </w:r>
          </w:p>
        </w:tc>
        <w:tc>
          <w:tcPr>
            <w:tcW w:w="721" w:type="dxa"/>
          </w:tcPr>
          <w:p w14:paraId="78606809" w14:textId="704B95C6"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2584121D" w14:textId="62FD8CC8" w:rsidR="00625160" w:rsidRPr="002C61E8" w:rsidRDefault="00AF4AA6" w:rsidP="006372A6">
            <w:pPr>
              <w:rPr>
                <w:rFonts w:ascii="Arial Narrow" w:hAnsi="Arial Narrow"/>
                <w:bCs/>
              </w:rPr>
            </w:pPr>
            <w:r>
              <w:rPr>
                <w:rFonts w:ascii="Arial Narrow" w:hAnsi="Arial Narrow"/>
                <w:bCs/>
              </w:rPr>
              <w:t>Pneu 185/65R 15 88H</w:t>
            </w:r>
          </w:p>
        </w:tc>
        <w:tc>
          <w:tcPr>
            <w:tcW w:w="1524" w:type="dxa"/>
            <w:vAlign w:val="center"/>
          </w:tcPr>
          <w:p w14:paraId="56B7AB4A" w14:textId="53DB9BC2" w:rsidR="00625160" w:rsidRDefault="00A775BF" w:rsidP="006372A6">
            <w:pPr>
              <w:jc w:val="center"/>
              <w:rPr>
                <w:rFonts w:ascii="Arial" w:hAnsi="Arial" w:cs="Arial"/>
                <w:sz w:val="20"/>
              </w:rPr>
            </w:pPr>
            <w:r>
              <w:rPr>
                <w:rFonts w:ascii="Arial" w:hAnsi="Arial" w:cs="Arial"/>
                <w:sz w:val="20"/>
              </w:rPr>
              <w:t>1390059</w:t>
            </w:r>
          </w:p>
        </w:tc>
      </w:tr>
      <w:tr w:rsidR="00625160" w:rsidRPr="00F96148" w14:paraId="602E3ED0" w14:textId="77777777" w:rsidTr="006372A6">
        <w:trPr>
          <w:trHeight w:val="414"/>
        </w:trPr>
        <w:tc>
          <w:tcPr>
            <w:tcW w:w="709" w:type="dxa"/>
            <w:vAlign w:val="center"/>
          </w:tcPr>
          <w:p w14:paraId="4714052D" w14:textId="77777777" w:rsidR="00625160" w:rsidRPr="004A6F6A" w:rsidRDefault="00625160" w:rsidP="006372A6">
            <w:pPr>
              <w:jc w:val="center"/>
              <w:rPr>
                <w:rFonts w:ascii="Arial" w:hAnsi="Arial" w:cs="Arial"/>
                <w:sz w:val="20"/>
              </w:rPr>
            </w:pPr>
          </w:p>
        </w:tc>
        <w:tc>
          <w:tcPr>
            <w:tcW w:w="851" w:type="dxa"/>
            <w:vAlign w:val="center"/>
          </w:tcPr>
          <w:p w14:paraId="66177B3E" w14:textId="63F5FE52" w:rsidR="00625160" w:rsidRDefault="00625160" w:rsidP="006372A6">
            <w:pPr>
              <w:jc w:val="center"/>
              <w:rPr>
                <w:rFonts w:ascii="Arial" w:hAnsi="Arial" w:cs="Arial"/>
                <w:sz w:val="20"/>
              </w:rPr>
            </w:pPr>
            <w:r>
              <w:rPr>
                <w:rFonts w:ascii="Arial" w:hAnsi="Arial" w:cs="Arial"/>
                <w:sz w:val="20"/>
              </w:rPr>
              <w:t>02</w:t>
            </w:r>
          </w:p>
        </w:tc>
        <w:tc>
          <w:tcPr>
            <w:tcW w:w="721" w:type="dxa"/>
          </w:tcPr>
          <w:p w14:paraId="2DDFE8F1" w14:textId="1EBDAEF0"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5EB14091" w14:textId="77777777" w:rsidR="00625160" w:rsidRDefault="00AF4AA6" w:rsidP="006372A6">
            <w:pPr>
              <w:pBdr>
                <w:bottom w:val="single" w:sz="6" w:space="1" w:color="auto"/>
              </w:pBdr>
              <w:jc w:val="center"/>
              <w:rPr>
                <w:rFonts w:ascii="Arial Narrow" w:hAnsi="Arial Narrow"/>
                <w:bCs/>
              </w:rPr>
            </w:pPr>
            <w:r>
              <w:rPr>
                <w:rFonts w:ascii="Arial Narrow" w:hAnsi="Arial Narrow"/>
                <w:bCs/>
              </w:rPr>
              <w:t>Mão de obra</w:t>
            </w:r>
          </w:p>
          <w:p w14:paraId="01F84337" w14:textId="5CD33875" w:rsidR="00AF4AA6" w:rsidRPr="002C61E8" w:rsidRDefault="00AF4AA6" w:rsidP="006372A6">
            <w:pPr>
              <w:jc w:val="center"/>
              <w:rPr>
                <w:rFonts w:ascii="Arial Narrow" w:hAnsi="Arial Narrow"/>
                <w:bCs/>
              </w:rPr>
            </w:pPr>
            <w:r>
              <w:rPr>
                <w:rFonts w:ascii="Arial Narrow" w:hAnsi="Arial Narrow"/>
                <w:bCs/>
              </w:rPr>
              <w:t>Troca das peças</w:t>
            </w:r>
          </w:p>
        </w:tc>
        <w:tc>
          <w:tcPr>
            <w:tcW w:w="1524" w:type="dxa"/>
            <w:vAlign w:val="center"/>
          </w:tcPr>
          <w:p w14:paraId="2C374A68" w14:textId="5F8EDAF8" w:rsidR="00625160" w:rsidRDefault="00A775BF" w:rsidP="006372A6">
            <w:pPr>
              <w:jc w:val="center"/>
              <w:rPr>
                <w:rFonts w:ascii="Arial" w:hAnsi="Arial" w:cs="Arial"/>
                <w:sz w:val="20"/>
              </w:rPr>
            </w:pPr>
            <w:r>
              <w:rPr>
                <w:rFonts w:ascii="Arial" w:hAnsi="Arial" w:cs="Arial"/>
                <w:sz w:val="20"/>
              </w:rPr>
              <w:t>4330065</w:t>
            </w:r>
          </w:p>
        </w:tc>
      </w:tr>
      <w:tr w:rsidR="00625160" w:rsidRPr="00F96148" w14:paraId="738F0647" w14:textId="77777777" w:rsidTr="006372A6">
        <w:trPr>
          <w:trHeight w:val="414"/>
        </w:trPr>
        <w:tc>
          <w:tcPr>
            <w:tcW w:w="709" w:type="dxa"/>
            <w:vAlign w:val="center"/>
          </w:tcPr>
          <w:p w14:paraId="692CA9E5" w14:textId="77777777" w:rsidR="00625160" w:rsidRPr="004A6F6A" w:rsidRDefault="00625160" w:rsidP="006372A6">
            <w:pPr>
              <w:jc w:val="center"/>
              <w:rPr>
                <w:rFonts w:ascii="Arial" w:hAnsi="Arial" w:cs="Arial"/>
                <w:sz w:val="20"/>
              </w:rPr>
            </w:pPr>
          </w:p>
        </w:tc>
        <w:tc>
          <w:tcPr>
            <w:tcW w:w="851" w:type="dxa"/>
            <w:vAlign w:val="center"/>
          </w:tcPr>
          <w:p w14:paraId="717EAB74" w14:textId="4A200BC7" w:rsidR="00625160" w:rsidRDefault="00625160" w:rsidP="006372A6">
            <w:pPr>
              <w:jc w:val="center"/>
              <w:rPr>
                <w:rFonts w:ascii="Arial" w:hAnsi="Arial" w:cs="Arial"/>
                <w:sz w:val="20"/>
              </w:rPr>
            </w:pPr>
            <w:r>
              <w:rPr>
                <w:rFonts w:ascii="Arial" w:hAnsi="Arial" w:cs="Arial"/>
                <w:sz w:val="20"/>
              </w:rPr>
              <w:t>02</w:t>
            </w:r>
          </w:p>
        </w:tc>
        <w:tc>
          <w:tcPr>
            <w:tcW w:w="721" w:type="dxa"/>
          </w:tcPr>
          <w:p w14:paraId="2384653F" w14:textId="6DECF724"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292CEF24" w14:textId="765D57F4" w:rsidR="00625160" w:rsidRPr="002C61E8" w:rsidRDefault="00A775BF" w:rsidP="006372A6">
            <w:pPr>
              <w:rPr>
                <w:rFonts w:ascii="Arial Narrow" w:hAnsi="Arial Narrow"/>
                <w:bCs/>
              </w:rPr>
            </w:pPr>
            <w:r>
              <w:rPr>
                <w:rFonts w:ascii="Arial Narrow" w:hAnsi="Arial Narrow"/>
                <w:bCs/>
              </w:rPr>
              <w:t xml:space="preserve">Alinhamento e balanceamento </w:t>
            </w:r>
          </w:p>
        </w:tc>
        <w:tc>
          <w:tcPr>
            <w:tcW w:w="1524" w:type="dxa"/>
            <w:vAlign w:val="center"/>
          </w:tcPr>
          <w:p w14:paraId="3BDEF5F8" w14:textId="09D88B6B" w:rsidR="00625160" w:rsidRDefault="00A775BF" w:rsidP="006372A6">
            <w:pPr>
              <w:jc w:val="center"/>
              <w:rPr>
                <w:rFonts w:ascii="Arial" w:hAnsi="Arial" w:cs="Arial"/>
                <w:sz w:val="20"/>
              </w:rPr>
            </w:pPr>
            <w:r>
              <w:rPr>
                <w:rFonts w:ascii="Arial" w:hAnsi="Arial" w:cs="Arial"/>
                <w:sz w:val="20"/>
              </w:rPr>
              <w:t>4330066</w:t>
            </w:r>
          </w:p>
        </w:tc>
      </w:tr>
      <w:tr w:rsidR="00625160" w:rsidRPr="00F96148" w14:paraId="302265F6" w14:textId="77777777" w:rsidTr="006372A6">
        <w:trPr>
          <w:trHeight w:val="414"/>
        </w:trPr>
        <w:tc>
          <w:tcPr>
            <w:tcW w:w="709" w:type="dxa"/>
            <w:vAlign w:val="center"/>
          </w:tcPr>
          <w:p w14:paraId="56921CF8" w14:textId="77777777" w:rsidR="00625160" w:rsidRPr="004A6F6A" w:rsidRDefault="00625160" w:rsidP="006372A6">
            <w:pPr>
              <w:jc w:val="center"/>
              <w:rPr>
                <w:rFonts w:ascii="Arial" w:hAnsi="Arial" w:cs="Arial"/>
                <w:sz w:val="20"/>
              </w:rPr>
            </w:pPr>
          </w:p>
        </w:tc>
        <w:tc>
          <w:tcPr>
            <w:tcW w:w="851" w:type="dxa"/>
            <w:vAlign w:val="center"/>
          </w:tcPr>
          <w:p w14:paraId="3E6E4271" w14:textId="06B37DAA" w:rsidR="00625160" w:rsidRDefault="00625160" w:rsidP="006372A6">
            <w:pPr>
              <w:jc w:val="center"/>
              <w:rPr>
                <w:rFonts w:ascii="Arial" w:hAnsi="Arial" w:cs="Arial"/>
                <w:sz w:val="20"/>
              </w:rPr>
            </w:pPr>
            <w:r>
              <w:rPr>
                <w:rFonts w:ascii="Arial" w:hAnsi="Arial" w:cs="Arial"/>
                <w:sz w:val="20"/>
              </w:rPr>
              <w:t>02</w:t>
            </w:r>
          </w:p>
        </w:tc>
        <w:tc>
          <w:tcPr>
            <w:tcW w:w="721" w:type="dxa"/>
          </w:tcPr>
          <w:p w14:paraId="26F7B58E" w14:textId="36D204A2"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07FCCD86" w14:textId="0B0DAF9C" w:rsidR="00625160" w:rsidRPr="002C61E8" w:rsidRDefault="00A775BF" w:rsidP="006372A6">
            <w:pPr>
              <w:rPr>
                <w:rFonts w:ascii="Arial Narrow" w:hAnsi="Arial Narrow"/>
                <w:bCs/>
              </w:rPr>
            </w:pPr>
            <w:r>
              <w:rPr>
                <w:rFonts w:ascii="Arial Narrow" w:hAnsi="Arial Narrow"/>
                <w:bCs/>
              </w:rPr>
              <w:t>Recarga do gás do ar condicionado</w:t>
            </w:r>
          </w:p>
        </w:tc>
        <w:tc>
          <w:tcPr>
            <w:tcW w:w="1524" w:type="dxa"/>
            <w:vAlign w:val="center"/>
          </w:tcPr>
          <w:p w14:paraId="0865455B" w14:textId="084D740F" w:rsidR="00625160" w:rsidRDefault="00A775BF" w:rsidP="006372A6">
            <w:pPr>
              <w:jc w:val="center"/>
              <w:rPr>
                <w:rFonts w:ascii="Arial" w:hAnsi="Arial" w:cs="Arial"/>
                <w:sz w:val="20"/>
              </w:rPr>
            </w:pPr>
            <w:r>
              <w:rPr>
                <w:rFonts w:ascii="Arial" w:hAnsi="Arial" w:cs="Arial"/>
                <w:sz w:val="20"/>
              </w:rPr>
              <w:t>4330067</w:t>
            </w:r>
          </w:p>
        </w:tc>
      </w:tr>
      <w:tr w:rsidR="00A775BF" w:rsidRPr="00F96148" w14:paraId="4158D5C3" w14:textId="77777777" w:rsidTr="006372A6">
        <w:trPr>
          <w:trHeight w:val="414"/>
        </w:trPr>
        <w:tc>
          <w:tcPr>
            <w:tcW w:w="709" w:type="dxa"/>
            <w:vAlign w:val="center"/>
          </w:tcPr>
          <w:p w14:paraId="789DC69C" w14:textId="77777777" w:rsidR="00A775BF" w:rsidRPr="004A6F6A" w:rsidRDefault="00A775BF" w:rsidP="006372A6">
            <w:pPr>
              <w:jc w:val="center"/>
              <w:rPr>
                <w:rFonts w:ascii="Arial" w:hAnsi="Arial" w:cs="Arial"/>
                <w:sz w:val="20"/>
              </w:rPr>
            </w:pPr>
          </w:p>
        </w:tc>
        <w:tc>
          <w:tcPr>
            <w:tcW w:w="851" w:type="dxa"/>
            <w:vAlign w:val="center"/>
          </w:tcPr>
          <w:p w14:paraId="57D93F70" w14:textId="08355F36" w:rsidR="00A775BF" w:rsidRDefault="00A775BF" w:rsidP="006372A6">
            <w:pPr>
              <w:jc w:val="center"/>
              <w:rPr>
                <w:rFonts w:ascii="Arial" w:hAnsi="Arial" w:cs="Arial"/>
                <w:sz w:val="20"/>
              </w:rPr>
            </w:pPr>
            <w:r>
              <w:rPr>
                <w:rFonts w:ascii="Arial" w:hAnsi="Arial" w:cs="Arial"/>
                <w:sz w:val="20"/>
              </w:rPr>
              <w:t>02</w:t>
            </w:r>
          </w:p>
        </w:tc>
        <w:tc>
          <w:tcPr>
            <w:tcW w:w="721" w:type="dxa"/>
          </w:tcPr>
          <w:p w14:paraId="446393C3" w14:textId="447121DF" w:rsidR="00A775BF" w:rsidRPr="00AA2EB9" w:rsidRDefault="00A775BF" w:rsidP="006372A6">
            <w:pPr>
              <w:jc w:val="center"/>
              <w:rPr>
                <w:rFonts w:ascii="Arial" w:hAnsi="Arial" w:cs="Arial"/>
                <w:sz w:val="20"/>
              </w:rPr>
            </w:pPr>
            <w:r>
              <w:rPr>
                <w:rFonts w:ascii="Arial" w:hAnsi="Arial" w:cs="Arial"/>
                <w:sz w:val="20"/>
              </w:rPr>
              <w:t>UN</w:t>
            </w:r>
          </w:p>
        </w:tc>
        <w:tc>
          <w:tcPr>
            <w:tcW w:w="5374" w:type="dxa"/>
          </w:tcPr>
          <w:p w14:paraId="3B288525" w14:textId="2929FF83" w:rsidR="00A775BF" w:rsidRDefault="00A775BF" w:rsidP="006372A6">
            <w:pPr>
              <w:rPr>
                <w:rFonts w:ascii="Arial Narrow" w:hAnsi="Arial Narrow"/>
                <w:bCs/>
              </w:rPr>
            </w:pPr>
            <w:r>
              <w:rPr>
                <w:rFonts w:ascii="Arial Narrow" w:hAnsi="Arial Narrow"/>
                <w:bCs/>
              </w:rPr>
              <w:t>Higienização do ar condicionado</w:t>
            </w:r>
          </w:p>
        </w:tc>
        <w:tc>
          <w:tcPr>
            <w:tcW w:w="1524" w:type="dxa"/>
            <w:vAlign w:val="center"/>
          </w:tcPr>
          <w:p w14:paraId="1C88A619" w14:textId="7AD83797" w:rsidR="00A775BF" w:rsidRDefault="00A775BF" w:rsidP="006372A6">
            <w:pPr>
              <w:jc w:val="center"/>
              <w:rPr>
                <w:rFonts w:ascii="Arial" w:hAnsi="Arial" w:cs="Arial"/>
                <w:sz w:val="20"/>
              </w:rPr>
            </w:pPr>
            <w:r>
              <w:rPr>
                <w:rFonts w:ascii="Arial" w:hAnsi="Arial" w:cs="Arial"/>
                <w:sz w:val="20"/>
              </w:rPr>
              <w:t>4330068</w:t>
            </w:r>
          </w:p>
        </w:tc>
      </w:tr>
      <w:tr w:rsidR="00625160" w:rsidRPr="00F96148" w14:paraId="30C7B162" w14:textId="77777777" w:rsidTr="006372A6">
        <w:trPr>
          <w:trHeight w:val="414"/>
        </w:trPr>
        <w:tc>
          <w:tcPr>
            <w:tcW w:w="709" w:type="dxa"/>
            <w:vAlign w:val="center"/>
          </w:tcPr>
          <w:p w14:paraId="32AE6729" w14:textId="77777777" w:rsidR="00625160" w:rsidRPr="004A6F6A" w:rsidRDefault="00625160" w:rsidP="006372A6">
            <w:pPr>
              <w:jc w:val="center"/>
              <w:rPr>
                <w:rFonts w:ascii="Arial" w:hAnsi="Arial" w:cs="Arial"/>
                <w:sz w:val="20"/>
              </w:rPr>
            </w:pPr>
          </w:p>
        </w:tc>
        <w:tc>
          <w:tcPr>
            <w:tcW w:w="851" w:type="dxa"/>
            <w:vAlign w:val="center"/>
          </w:tcPr>
          <w:p w14:paraId="67B84CBC" w14:textId="29E423F9" w:rsidR="00625160" w:rsidRDefault="00625160" w:rsidP="006372A6">
            <w:pPr>
              <w:jc w:val="center"/>
              <w:rPr>
                <w:rFonts w:ascii="Arial" w:hAnsi="Arial" w:cs="Arial"/>
                <w:sz w:val="20"/>
              </w:rPr>
            </w:pPr>
            <w:r>
              <w:rPr>
                <w:rFonts w:ascii="Arial" w:hAnsi="Arial" w:cs="Arial"/>
                <w:sz w:val="20"/>
              </w:rPr>
              <w:t>02</w:t>
            </w:r>
          </w:p>
        </w:tc>
        <w:tc>
          <w:tcPr>
            <w:tcW w:w="721" w:type="dxa"/>
          </w:tcPr>
          <w:p w14:paraId="2464B505" w14:textId="32088BB3" w:rsidR="00625160" w:rsidRDefault="00625160" w:rsidP="006372A6">
            <w:pPr>
              <w:jc w:val="center"/>
              <w:rPr>
                <w:rFonts w:ascii="Arial" w:hAnsi="Arial" w:cs="Arial"/>
                <w:sz w:val="20"/>
              </w:rPr>
            </w:pPr>
            <w:r w:rsidRPr="00AA2EB9">
              <w:rPr>
                <w:rFonts w:ascii="Arial" w:hAnsi="Arial" w:cs="Arial"/>
                <w:sz w:val="20"/>
              </w:rPr>
              <w:t>UN</w:t>
            </w:r>
          </w:p>
        </w:tc>
        <w:tc>
          <w:tcPr>
            <w:tcW w:w="5374" w:type="dxa"/>
          </w:tcPr>
          <w:p w14:paraId="468149CC" w14:textId="669CFB6C" w:rsidR="00625160" w:rsidRPr="002C61E8" w:rsidRDefault="00A775BF" w:rsidP="006372A6">
            <w:pPr>
              <w:rPr>
                <w:rFonts w:ascii="Arial Narrow" w:hAnsi="Arial Narrow"/>
                <w:bCs/>
              </w:rPr>
            </w:pPr>
            <w:r>
              <w:rPr>
                <w:rFonts w:ascii="Arial Narrow" w:hAnsi="Arial Narrow"/>
                <w:bCs/>
              </w:rPr>
              <w:t xml:space="preserve">Limpeza do sistema de arrefecimento </w:t>
            </w:r>
          </w:p>
        </w:tc>
        <w:tc>
          <w:tcPr>
            <w:tcW w:w="1524" w:type="dxa"/>
            <w:vAlign w:val="center"/>
          </w:tcPr>
          <w:p w14:paraId="68F8EDCD" w14:textId="3FB72E6C" w:rsidR="00625160" w:rsidRDefault="00A775BF" w:rsidP="006372A6">
            <w:pPr>
              <w:jc w:val="center"/>
              <w:rPr>
                <w:rFonts w:ascii="Arial" w:hAnsi="Arial" w:cs="Arial"/>
                <w:sz w:val="20"/>
              </w:rPr>
            </w:pPr>
            <w:r>
              <w:rPr>
                <w:rFonts w:ascii="Arial" w:hAnsi="Arial" w:cs="Arial"/>
                <w:sz w:val="20"/>
              </w:rPr>
              <w:t>3470013</w:t>
            </w:r>
          </w:p>
        </w:tc>
      </w:tr>
    </w:tbl>
    <w:p w14:paraId="1017A723" w14:textId="77777777" w:rsidR="00F75C72" w:rsidRDefault="00F75C72" w:rsidP="006372A6"/>
    <w:p w14:paraId="6E6C4843" w14:textId="77777777" w:rsidR="00A775BF" w:rsidRPr="00E93BB2" w:rsidRDefault="00A775BF" w:rsidP="006372A6">
      <w:pPr>
        <w:rPr>
          <w:rFonts w:ascii="Calibri" w:hAnsi="Calibri" w:cs="Arial"/>
          <w:bCs/>
          <w:szCs w:val="24"/>
          <w:u w:val="single"/>
        </w:rPr>
      </w:pPr>
      <w:r w:rsidRPr="00144CAF">
        <w:rPr>
          <w:rFonts w:ascii="Calibri" w:hAnsi="Calibri" w:cs="Arial"/>
          <w:b/>
          <w:bCs/>
          <w:szCs w:val="24"/>
          <w:u w:val="single"/>
        </w:rPr>
        <w:t>1.2.3. OBJETO DA CONTRATAÇÃO</w:t>
      </w:r>
      <w:r w:rsidRPr="00E93BB2">
        <w:rPr>
          <w:rFonts w:ascii="Calibri" w:hAnsi="Calibri" w:cs="Arial"/>
          <w:bCs/>
          <w:szCs w:val="24"/>
          <w:u w:val="single"/>
        </w:rPr>
        <w:t>:</w:t>
      </w:r>
    </w:p>
    <w:p w14:paraId="4B1D1E89" w14:textId="77777777" w:rsidR="00A775BF" w:rsidRDefault="00A775BF" w:rsidP="006372A6">
      <w:pPr>
        <w:rPr>
          <w:rFonts w:ascii="Calibri" w:hAnsi="Calibri" w:cs="Arial"/>
          <w:bCs/>
          <w:szCs w:val="24"/>
        </w:rPr>
      </w:pPr>
      <w:r>
        <w:rPr>
          <w:rFonts w:ascii="Calibri" w:hAnsi="Calibri" w:cs="Arial"/>
          <w:bCs/>
          <w:szCs w:val="24"/>
        </w:rPr>
        <w:t>O</w:t>
      </w:r>
      <w:r w:rsidRPr="00E93BB2">
        <w:rPr>
          <w:rFonts w:ascii="Calibri" w:hAnsi="Calibri" w:cs="Arial"/>
          <w:bCs/>
          <w:szCs w:val="24"/>
        </w:rPr>
        <w:t>s objetos desta contratação não se enquadram</w:t>
      </w:r>
      <w:r>
        <w:rPr>
          <w:rFonts w:ascii="Calibri" w:hAnsi="Calibri" w:cs="Arial"/>
          <w:bCs/>
          <w:szCs w:val="24"/>
        </w:rPr>
        <w:t xml:space="preserve"> como bens de luxo conforme o Artigo 20 da Lei nº 14.133/2021.</w:t>
      </w:r>
    </w:p>
    <w:p w14:paraId="372952B3" w14:textId="77777777" w:rsidR="00A775BF" w:rsidRPr="00E93BB2" w:rsidRDefault="00A775BF" w:rsidP="006372A6">
      <w:pPr>
        <w:rPr>
          <w:rFonts w:ascii="Calibri" w:hAnsi="Calibri" w:cs="Arial"/>
          <w:bCs/>
          <w:szCs w:val="24"/>
        </w:rPr>
      </w:pPr>
    </w:p>
    <w:p w14:paraId="47566A34" w14:textId="77777777" w:rsidR="00A775BF" w:rsidRPr="006026A8" w:rsidRDefault="00A775BF" w:rsidP="006372A6">
      <w:pPr>
        <w:rPr>
          <w:rFonts w:ascii="Calibri" w:hAnsi="Calibri" w:cs="Arial"/>
          <w:b/>
          <w:bCs/>
          <w:szCs w:val="24"/>
          <w:u w:val="single"/>
        </w:rPr>
      </w:pPr>
      <w:r w:rsidRPr="006026A8">
        <w:rPr>
          <w:rFonts w:ascii="Calibri" w:hAnsi="Calibri" w:cs="Arial"/>
          <w:b/>
          <w:bCs/>
          <w:szCs w:val="24"/>
          <w:u w:val="single"/>
        </w:rPr>
        <w:t>1.2.4. PRAZO D</w:t>
      </w:r>
      <w:r>
        <w:rPr>
          <w:rFonts w:ascii="Calibri" w:hAnsi="Calibri" w:cs="Arial"/>
          <w:b/>
          <w:bCs/>
          <w:szCs w:val="24"/>
          <w:u w:val="single"/>
        </w:rPr>
        <w:t>E ENTREGA</w:t>
      </w:r>
      <w:r w:rsidRPr="006026A8">
        <w:rPr>
          <w:rFonts w:ascii="Calibri" w:hAnsi="Calibri" w:cs="Arial"/>
          <w:b/>
          <w:bCs/>
          <w:szCs w:val="24"/>
          <w:u w:val="single"/>
        </w:rPr>
        <w:t>:</w:t>
      </w:r>
    </w:p>
    <w:p w14:paraId="6A0FC72E" w14:textId="59352A2D" w:rsidR="00A775BF" w:rsidRDefault="00A775BF" w:rsidP="006372A6">
      <w:pPr>
        <w:rPr>
          <w:rFonts w:ascii="Calibri" w:hAnsi="Calibri" w:cs="Arial"/>
          <w:bCs/>
          <w:szCs w:val="24"/>
        </w:rPr>
      </w:pPr>
      <w:r w:rsidRPr="00E93BB2">
        <w:rPr>
          <w:rFonts w:ascii="Calibri" w:hAnsi="Calibri" w:cs="Arial"/>
          <w:bCs/>
          <w:szCs w:val="24"/>
        </w:rPr>
        <w:t xml:space="preserve">1.2.4.1. </w:t>
      </w:r>
      <w:r>
        <w:rPr>
          <w:rFonts w:ascii="Calibri" w:hAnsi="Calibri" w:cs="Arial"/>
          <w:bCs/>
          <w:szCs w:val="24"/>
        </w:rPr>
        <w:t>Será elaborado nota de empenho e solicitação de fornecimento para que seja mantida as cláusulas pertinentes ao fornecimento</w:t>
      </w:r>
      <w:r w:rsidRPr="001644A4">
        <w:rPr>
          <w:rFonts w:ascii="Calibri" w:hAnsi="Calibri" w:cs="Arial"/>
          <w:bCs/>
          <w:szCs w:val="24"/>
        </w:rPr>
        <w:t>.</w:t>
      </w:r>
    </w:p>
    <w:p w14:paraId="6FBE9147" w14:textId="77777777" w:rsidR="00A775BF" w:rsidRDefault="00A775BF" w:rsidP="006372A6">
      <w:pPr>
        <w:rPr>
          <w:rFonts w:ascii="Calibri" w:hAnsi="Calibri" w:cs="Arial"/>
          <w:bCs/>
          <w:szCs w:val="24"/>
        </w:rPr>
      </w:pPr>
    </w:p>
    <w:p w14:paraId="10188A4A" w14:textId="450A0001" w:rsidR="00A775BF" w:rsidRPr="006D179B" w:rsidRDefault="00A775BF" w:rsidP="006372A6">
      <w:pPr>
        <w:rPr>
          <w:rFonts w:ascii="Calibri" w:hAnsi="Calibri" w:cs="Arial"/>
          <w:b/>
          <w:bCs/>
          <w:szCs w:val="24"/>
          <w:u w:val="single"/>
        </w:rPr>
      </w:pPr>
      <w:r w:rsidRPr="00E17AC8">
        <w:rPr>
          <w:rFonts w:ascii="Calibri" w:hAnsi="Calibri" w:cs="Arial"/>
          <w:b/>
          <w:bCs/>
          <w:szCs w:val="24"/>
          <w:u w:val="single"/>
        </w:rPr>
        <w:t>1.2.</w:t>
      </w:r>
      <w:r>
        <w:rPr>
          <w:rFonts w:ascii="Calibri" w:hAnsi="Calibri" w:cs="Arial"/>
          <w:b/>
          <w:bCs/>
          <w:szCs w:val="24"/>
          <w:u w:val="single"/>
        </w:rPr>
        <w:t>5</w:t>
      </w:r>
      <w:r w:rsidRPr="00E17AC8">
        <w:rPr>
          <w:rFonts w:ascii="Calibri" w:hAnsi="Calibri" w:cs="Arial"/>
          <w:b/>
          <w:bCs/>
          <w:szCs w:val="24"/>
          <w:u w:val="single"/>
        </w:rPr>
        <w:t>. ESTIMATIVA DO VALOR DA CONTRATAÇÃO: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993"/>
        <w:gridCol w:w="4960"/>
        <w:gridCol w:w="1560"/>
      </w:tblGrid>
      <w:tr w:rsidR="00A775BF" w:rsidRPr="00DD380E" w14:paraId="77295084" w14:textId="77777777" w:rsidTr="006372A6">
        <w:trPr>
          <w:trHeight w:val="705"/>
        </w:trPr>
        <w:tc>
          <w:tcPr>
            <w:tcW w:w="709" w:type="dxa"/>
            <w:shd w:val="clear" w:color="auto" w:fill="31849B"/>
            <w:vAlign w:val="center"/>
          </w:tcPr>
          <w:p w14:paraId="0553D510" w14:textId="77777777" w:rsidR="00A775BF" w:rsidRPr="00DD380E" w:rsidRDefault="00A775BF" w:rsidP="006372A6">
            <w:pPr>
              <w:spacing w:before="2" w:line="360" w:lineRule="auto"/>
              <w:jc w:val="center"/>
              <w:rPr>
                <w:rFonts w:ascii="Arial Narrow" w:hAnsi="Arial Narrow" w:cs="Arial"/>
                <w:b/>
                <w:bCs/>
                <w:color w:val="FFFFFF"/>
              </w:rPr>
            </w:pPr>
            <w:r w:rsidRPr="00DD380E">
              <w:rPr>
                <w:rFonts w:ascii="Arial Narrow" w:hAnsi="Arial Narrow" w:cs="Arial"/>
                <w:b/>
                <w:bCs/>
                <w:color w:val="FFFFFF"/>
              </w:rPr>
              <w:lastRenderedPageBreak/>
              <w:t>Item</w:t>
            </w:r>
          </w:p>
        </w:tc>
        <w:tc>
          <w:tcPr>
            <w:tcW w:w="992" w:type="dxa"/>
            <w:shd w:val="clear" w:color="auto" w:fill="31849B"/>
            <w:vAlign w:val="center"/>
          </w:tcPr>
          <w:p w14:paraId="7C217244" w14:textId="77777777" w:rsidR="00A775BF" w:rsidRPr="00DD380E" w:rsidRDefault="00A775BF" w:rsidP="006372A6">
            <w:pPr>
              <w:tabs>
                <w:tab w:val="left" w:pos="918"/>
              </w:tabs>
              <w:spacing w:before="2" w:line="360" w:lineRule="auto"/>
              <w:jc w:val="center"/>
              <w:rPr>
                <w:rFonts w:ascii="Arial Narrow" w:hAnsi="Arial Narrow" w:cs="Arial"/>
                <w:b/>
                <w:bCs/>
                <w:color w:val="FFFFFF"/>
              </w:rPr>
            </w:pPr>
            <w:r>
              <w:rPr>
                <w:rFonts w:ascii="Arial Narrow" w:hAnsi="Arial Narrow" w:cs="Arial"/>
                <w:b/>
                <w:bCs/>
                <w:color w:val="FFFFFF"/>
              </w:rPr>
              <w:t>Quant.</w:t>
            </w:r>
          </w:p>
        </w:tc>
        <w:tc>
          <w:tcPr>
            <w:tcW w:w="993" w:type="dxa"/>
            <w:shd w:val="clear" w:color="auto" w:fill="31849B"/>
            <w:vAlign w:val="center"/>
          </w:tcPr>
          <w:p w14:paraId="2A29A865" w14:textId="77777777" w:rsidR="00A775BF" w:rsidRPr="00DD380E" w:rsidRDefault="00A775BF" w:rsidP="006372A6">
            <w:pPr>
              <w:spacing w:before="2" w:line="360" w:lineRule="auto"/>
              <w:jc w:val="center"/>
              <w:rPr>
                <w:rFonts w:ascii="Arial Narrow" w:hAnsi="Arial Narrow" w:cs="Arial"/>
                <w:b/>
                <w:bCs/>
                <w:color w:val="FFFFFF"/>
              </w:rPr>
            </w:pPr>
            <w:r w:rsidRPr="00DD380E">
              <w:rPr>
                <w:rFonts w:ascii="Arial Narrow" w:hAnsi="Arial Narrow" w:cs="Arial"/>
                <w:b/>
                <w:bCs/>
                <w:color w:val="FFFFFF"/>
              </w:rPr>
              <w:t>Unid</w:t>
            </w:r>
            <w:r>
              <w:rPr>
                <w:rFonts w:ascii="Arial Narrow" w:hAnsi="Arial Narrow" w:cs="Arial"/>
                <w:b/>
                <w:bCs/>
                <w:color w:val="FFFFFF"/>
              </w:rPr>
              <w:t>.</w:t>
            </w:r>
          </w:p>
        </w:tc>
        <w:tc>
          <w:tcPr>
            <w:tcW w:w="4960" w:type="dxa"/>
            <w:shd w:val="clear" w:color="auto" w:fill="31849B"/>
            <w:vAlign w:val="center"/>
          </w:tcPr>
          <w:p w14:paraId="1B2DF0C0" w14:textId="77777777" w:rsidR="00A775BF" w:rsidRPr="00DD380E" w:rsidRDefault="00A775BF" w:rsidP="006372A6">
            <w:pPr>
              <w:spacing w:before="2" w:line="360" w:lineRule="auto"/>
              <w:jc w:val="center"/>
              <w:rPr>
                <w:rFonts w:ascii="Arial Narrow" w:hAnsi="Arial Narrow" w:cs="Arial"/>
                <w:b/>
                <w:bCs/>
                <w:color w:val="FFFFFF"/>
              </w:rPr>
            </w:pPr>
            <w:r w:rsidRPr="00DD380E">
              <w:rPr>
                <w:rFonts w:ascii="Arial Narrow" w:hAnsi="Arial Narrow" w:cs="Arial"/>
                <w:b/>
                <w:bCs/>
                <w:color w:val="FFFFFF"/>
              </w:rPr>
              <w:t>Material/Serviço</w:t>
            </w:r>
          </w:p>
        </w:tc>
        <w:tc>
          <w:tcPr>
            <w:tcW w:w="1560" w:type="dxa"/>
            <w:shd w:val="clear" w:color="auto" w:fill="31849B"/>
            <w:vAlign w:val="center"/>
          </w:tcPr>
          <w:p w14:paraId="4C79C938" w14:textId="77777777" w:rsidR="00A775BF" w:rsidRPr="00DD380E" w:rsidRDefault="00A775BF" w:rsidP="006372A6">
            <w:pPr>
              <w:spacing w:before="2" w:line="360" w:lineRule="auto"/>
              <w:jc w:val="center"/>
              <w:rPr>
                <w:rFonts w:ascii="Arial Narrow" w:hAnsi="Arial Narrow" w:cs="Arial"/>
                <w:b/>
                <w:bCs/>
                <w:color w:val="FFFFFF"/>
                <w:sz w:val="22"/>
                <w:szCs w:val="22"/>
              </w:rPr>
            </w:pPr>
            <w:r w:rsidRPr="00DD380E">
              <w:rPr>
                <w:rFonts w:ascii="Arial Narrow" w:hAnsi="Arial Narrow" w:cs="Arial"/>
                <w:b/>
                <w:bCs/>
                <w:color w:val="FFFFFF"/>
                <w:sz w:val="22"/>
                <w:szCs w:val="22"/>
              </w:rPr>
              <w:t xml:space="preserve">Valor </w:t>
            </w:r>
            <w:r>
              <w:rPr>
                <w:rFonts w:ascii="Arial Narrow" w:hAnsi="Arial Narrow" w:cs="Arial"/>
                <w:b/>
                <w:bCs/>
                <w:color w:val="FFFFFF"/>
                <w:sz w:val="22"/>
                <w:szCs w:val="22"/>
              </w:rPr>
              <w:t xml:space="preserve">Total </w:t>
            </w:r>
            <w:r w:rsidRPr="00DD380E">
              <w:rPr>
                <w:rFonts w:ascii="Arial Narrow" w:hAnsi="Arial Narrow" w:cs="Arial"/>
                <w:b/>
                <w:bCs/>
                <w:color w:val="FFFFFF"/>
                <w:sz w:val="22"/>
                <w:szCs w:val="22"/>
              </w:rPr>
              <w:t>Estimado</w:t>
            </w:r>
          </w:p>
        </w:tc>
      </w:tr>
      <w:tr w:rsidR="00A775BF" w:rsidRPr="00536F96" w14:paraId="45496354" w14:textId="77777777" w:rsidTr="006372A6">
        <w:tc>
          <w:tcPr>
            <w:tcW w:w="709" w:type="dxa"/>
            <w:vAlign w:val="center"/>
          </w:tcPr>
          <w:p w14:paraId="0702DCBB" w14:textId="3926849F" w:rsidR="00A775BF" w:rsidRPr="006A62B2" w:rsidRDefault="00A775BF" w:rsidP="006372A6">
            <w:pPr>
              <w:spacing w:before="2" w:line="360" w:lineRule="auto"/>
              <w:jc w:val="center"/>
              <w:rPr>
                <w:rFonts w:ascii="Arial" w:hAnsi="Arial" w:cs="Arial"/>
                <w:b/>
                <w:sz w:val="20"/>
              </w:rPr>
            </w:pPr>
            <w:r w:rsidRPr="004A6F6A">
              <w:rPr>
                <w:rFonts w:ascii="Arial" w:hAnsi="Arial" w:cs="Arial"/>
                <w:sz w:val="20"/>
              </w:rPr>
              <w:t>1</w:t>
            </w:r>
          </w:p>
        </w:tc>
        <w:tc>
          <w:tcPr>
            <w:tcW w:w="992" w:type="dxa"/>
            <w:vAlign w:val="center"/>
          </w:tcPr>
          <w:p w14:paraId="13DAA051" w14:textId="15BA9FCE" w:rsidR="00A775BF" w:rsidRPr="00536F96" w:rsidRDefault="00A775BF" w:rsidP="006372A6">
            <w:pPr>
              <w:spacing w:before="2" w:line="360" w:lineRule="auto"/>
              <w:jc w:val="center"/>
              <w:rPr>
                <w:rFonts w:ascii="Arial" w:hAnsi="Arial" w:cs="Arial"/>
                <w:sz w:val="20"/>
              </w:rPr>
            </w:pPr>
            <w:r>
              <w:rPr>
                <w:rFonts w:ascii="Arial" w:hAnsi="Arial" w:cs="Arial"/>
                <w:sz w:val="20"/>
              </w:rPr>
              <w:t>10</w:t>
            </w:r>
          </w:p>
        </w:tc>
        <w:tc>
          <w:tcPr>
            <w:tcW w:w="993" w:type="dxa"/>
            <w:vAlign w:val="center"/>
          </w:tcPr>
          <w:p w14:paraId="4545079C" w14:textId="339165B9" w:rsidR="00A775BF" w:rsidRPr="00536F96" w:rsidRDefault="00A775BF" w:rsidP="006372A6">
            <w:pPr>
              <w:spacing w:before="2" w:line="360" w:lineRule="auto"/>
              <w:jc w:val="center"/>
              <w:rPr>
                <w:rFonts w:ascii="Arial" w:hAnsi="Arial" w:cs="Arial"/>
                <w:sz w:val="20"/>
              </w:rPr>
            </w:pPr>
            <w:r>
              <w:rPr>
                <w:rFonts w:ascii="Arial" w:hAnsi="Arial" w:cs="Arial"/>
                <w:sz w:val="20"/>
              </w:rPr>
              <w:t>UN</w:t>
            </w:r>
          </w:p>
        </w:tc>
        <w:tc>
          <w:tcPr>
            <w:tcW w:w="4960" w:type="dxa"/>
          </w:tcPr>
          <w:p w14:paraId="0441D0C1" w14:textId="6BF83369" w:rsidR="00A775BF" w:rsidRPr="00536F96" w:rsidRDefault="00A775BF" w:rsidP="006372A6">
            <w:pPr>
              <w:spacing w:before="2"/>
              <w:rPr>
                <w:rFonts w:ascii="Arial" w:hAnsi="Arial" w:cs="Arial"/>
                <w:sz w:val="20"/>
              </w:rPr>
            </w:pPr>
            <w:r>
              <w:rPr>
                <w:rFonts w:ascii="Arial Narrow" w:hAnsi="Arial Narrow"/>
                <w:bCs/>
              </w:rPr>
              <w:t>Litros de óleo de motor 5w30;</w:t>
            </w:r>
          </w:p>
        </w:tc>
        <w:tc>
          <w:tcPr>
            <w:tcW w:w="1560" w:type="dxa"/>
            <w:vAlign w:val="center"/>
          </w:tcPr>
          <w:p w14:paraId="6BF230DC" w14:textId="0DC0160B" w:rsidR="00A775BF" w:rsidRPr="00536F96" w:rsidRDefault="006D179B" w:rsidP="006372A6">
            <w:pPr>
              <w:spacing w:before="2" w:line="360" w:lineRule="auto"/>
              <w:rPr>
                <w:rFonts w:ascii="Arial" w:hAnsi="Arial" w:cs="Arial"/>
                <w:sz w:val="20"/>
              </w:rPr>
            </w:pPr>
            <w:r>
              <w:rPr>
                <w:rFonts w:ascii="Arial" w:hAnsi="Arial" w:cs="Arial"/>
                <w:sz w:val="20"/>
              </w:rPr>
              <w:t>R$ 390,00</w:t>
            </w:r>
          </w:p>
        </w:tc>
      </w:tr>
      <w:tr w:rsidR="006D179B" w:rsidRPr="00536F96" w14:paraId="13E9DA66" w14:textId="77777777" w:rsidTr="006372A6">
        <w:tc>
          <w:tcPr>
            <w:tcW w:w="709" w:type="dxa"/>
            <w:vAlign w:val="center"/>
          </w:tcPr>
          <w:p w14:paraId="2D60D769" w14:textId="2BD92EBE" w:rsidR="006D179B" w:rsidRPr="006A62B2" w:rsidRDefault="006D179B" w:rsidP="006372A6">
            <w:pPr>
              <w:spacing w:before="2" w:line="360" w:lineRule="auto"/>
              <w:jc w:val="center"/>
              <w:rPr>
                <w:rFonts w:ascii="Arial" w:hAnsi="Arial" w:cs="Arial"/>
                <w:b/>
                <w:sz w:val="20"/>
              </w:rPr>
            </w:pPr>
            <w:r>
              <w:rPr>
                <w:rFonts w:ascii="Arial" w:hAnsi="Arial" w:cs="Arial"/>
                <w:sz w:val="20"/>
              </w:rPr>
              <w:t>2</w:t>
            </w:r>
          </w:p>
        </w:tc>
        <w:tc>
          <w:tcPr>
            <w:tcW w:w="992" w:type="dxa"/>
            <w:vAlign w:val="center"/>
          </w:tcPr>
          <w:p w14:paraId="77349EEC" w14:textId="45E30292"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38C1C463" w14:textId="30E662D2"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7C97DF28" w14:textId="1169EC95" w:rsidR="006D179B" w:rsidRPr="002C61E8" w:rsidRDefault="006D179B" w:rsidP="006372A6">
            <w:pPr>
              <w:spacing w:before="2"/>
              <w:rPr>
                <w:rFonts w:ascii="Arial Narrow" w:hAnsi="Arial Narrow"/>
                <w:bCs/>
              </w:rPr>
            </w:pPr>
            <w:r>
              <w:rPr>
                <w:rFonts w:ascii="Arial Narrow" w:hAnsi="Arial Narrow"/>
                <w:bCs/>
              </w:rPr>
              <w:t>Filtros de óleo de motor</w:t>
            </w:r>
          </w:p>
        </w:tc>
        <w:tc>
          <w:tcPr>
            <w:tcW w:w="1560" w:type="dxa"/>
          </w:tcPr>
          <w:p w14:paraId="6958EF86" w14:textId="133D1736"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48,00</w:t>
            </w:r>
          </w:p>
        </w:tc>
      </w:tr>
      <w:tr w:rsidR="006D179B" w:rsidRPr="00536F96" w14:paraId="61321707" w14:textId="77777777" w:rsidTr="006372A6">
        <w:tc>
          <w:tcPr>
            <w:tcW w:w="709" w:type="dxa"/>
            <w:vAlign w:val="center"/>
          </w:tcPr>
          <w:p w14:paraId="1BF7F3D2" w14:textId="27A5BEE3" w:rsidR="006D179B" w:rsidRPr="006A62B2" w:rsidRDefault="006D179B" w:rsidP="006372A6">
            <w:pPr>
              <w:spacing w:before="2" w:line="360" w:lineRule="auto"/>
              <w:jc w:val="center"/>
              <w:rPr>
                <w:rFonts w:ascii="Arial" w:hAnsi="Arial" w:cs="Arial"/>
                <w:b/>
                <w:sz w:val="20"/>
              </w:rPr>
            </w:pPr>
            <w:r>
              <w:rPr>
                <w:rFonts w:ascii="Arial" w:hAnsi="Arial" w:cs="Arial"/>
                <w:sz w:val="20"/>
              </w:rPr>
              <w:t>3</w:t>
            </w:r>
          </w:p>
        </w:tc>
        <w:tc>
          <w:tcPr>
            <w:tcW w:w="992" w:type="dxa"/>
            <w:vAlign w:val="center"/>
          </w:tcPr>
          <w:p w14:paraId="12518E0B" w14:textId="1C98CB21"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5DC2EBCD" w14:textId="2CB58176"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19DCECF8" w14:textId="4A3468DA" w:rsidR="006D179B" w:rsidRPr="002C61E8" w:rsidRDefault="006D179B" w:rsidP="006372A6">
            <w:pPr>
              <w:spacing w:before="2"/>
              <w:rPr>
                <w:rFonts w:ascii="Arial Narrow" w:hAnsi="Arial Narrow"/>
                <w:bCs/>
              </w:rPr>
            </w:pPr>
            <w:r>
              <w:rPr>
                <w:rFonts w:ascii="Arial Narrow" w:hAnsi="Arial Narrow"/>
                <w:bCs/>
              </w:rPr>
              <w:t>Filtros de ar do motor</w:t>
            </w:r>
          </w:p>
        </w:tc>
        <w:tc>
          <w:tcPr>
            <w:tcW w:w="1560" w:type="dxa"/>
          </w:tcPr>
          <w:p w14:paraId="4B7BA33C" w14:textId="69F2C396"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44,00</w:t>
            </w:r>
          </w:p>
        </w:tc>
      </w:tr>
      <w:tr w:rsidR="006D179B" w:rsidRPr="00536F96" w14:paraId="234A648B" w14:textId="77777777" w:rsidTr="006372A6">
        <w:tc>
          <w:tcPr>
            <w:tcW w:w="709" w:type="dxa"/>
            <w:vAlign w:val="center"/>
          </w:tcPr>
          <w:p w14:paraId="1321A7A3" w14:textId="57A75CFE" w:rsidR="006D179B" w:rsidRPr="006A62B2" w:rsidRDefault="006D179B" w:rsidP="006372A6">
            <w:pPr>
              <w:spacing w:before="2" w:line="360" w:lineRule="auto"/>
              <w:jc w:val="center"/>
              <w:rPr>
                <w:rFonts w:ascii="Arial" w:hAnsi="Arial" w:cs="Arial"/>
                <w:b/>
                <w:sz w:val="20"/>
              </w:rPr>
            </w:pPr>
            <w:r>
              <w:rPr>
                <w:rFonts w:ascii="Arial" w:hAnsi="Arial" w:cs="Arial"/>
                <w:sz w:val="20"/>
              </w:rPr>
              <w:t>4</w:t>
            </w:r>
          </w:p>
        </w:tc>
        <w:tc>
          <w:tcPr>
            <w:tcW w:w="992" w:type="dxa"/>
            <w:vAlign w:val="center"/>
          </w:tcPr>
          <w:p w14:paraId="0D28D895" w14:textId="4AA76865"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730980BA" w14:textId="135CC8A8"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4E9C4D0A" w14:textId="698A7FF7" w:rsidR="006D179B" w:rsidRPr="002C61E8" w:rsidRDefault="006D179B" w:rsidP="006372A6">
            <w:pPr>
              <w:spacing w:before="2"/>
              <w:rPr>
                <w:rFonts w:ascii="Arial Narrow" w:hAnsi="Arial Narrow"/>
                <w:bCs/>
              </w:rPr>
            </w:pPr>
            <w:r>
              <w:rPr>
                <w:rFonts w:ascii="Arial Narrow" w:hAnsi="Arial Narrow"/>
                <w:bCs/>
              </w:rPr>
              <w:t>Filtros do ar condicionado</w:t>
            </w:r>
          </w:p>
        </w:tc>
        <w:tc>
          <w:tcPr>
            <w:tcW w:w="1560" w:type="dxa"/>
          </w:tcPr>
          <w:p w14:paraId="5D446102" w14:textId="39C38132"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58,00</w:t>
            </w:r>
          </w:p>
        </w:tc>
      </w:tr>
      <w:tr w:rsidR="006D179B" w:rsidRPr="00536F96" w14:paraId="10F3E361" w14:textId="77777777" w:rsidTr="006372A6">
        <w:tc>
          <w:tcPr>
            <w:tcW w:w="709" w:type="dxa"/>
            <w:vAlign w:val="center"/>
          </w:tcPr>
          <w:p w14:paraId="49B88B09" w14:textId="015C03A5" w:rsidR="006D179B" w:rsidRPr="006A62B2" w:rsidRDefault="006D179B" w:rsidP="006372A6">
            <w:pPr>
              <w:spacing w:before="2" w:line="360" w:lineRule="auto"/>
              <w:jc w:val="center"/>
              <w:rPr>
                <w:rFonts w:ascii="Arial" w:hAnsi="Arial" w:cs="Arial"/>
                <w:b/>
                <w:sz w:val="20"/>
              </w:rPr>
            </w:pPr>
            <w:r>
              <w:rPr>
                <w:rFonts w:ascii="Arial" w:hAnsi="Arial" w:cs="Arial"/>
                <w:sz w:val="20"/>
              </w:rPr>
              <w:t>5</w:t>
            </w:r>
          </w:p>
        </w:tc>
        <w:tc>
          <w:tcPr>
            <w:tcW w:w="992" w:type="dxa"/>
            <w:vAlign w:val="center"/>
          </w:tcPr>
          <w:p w14:paraId="47BAB5EE" w14:textId="42048D69"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60E2473F" w14:textId="43B1BF06"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63D42948" w14:textId="14FA323B" w:rsidR="006D179B" w:rsidRPr="002C61E8" w:rsidRDefault="006D179B" w:rsidP="006372A6">
            <w:pPr>
              <w:spacing w:before="2"/>
              <w:rPr>
                <w:rFonts w:ascii="Arial Narrow" w:hAnsi="Arial Narrow"/>
                <w:bCs/>
              </w:rPr>
            </w:pPr>
            <w:r>
              <w:rPr>
                <w:rFonts w:ascii="Arial Narrow" w:hAnsi="Arial Narrow"/>
                <w:bCs/>
              </w:rPr>
              <w:t xml:space="preserve">Filtro de combustível </w:t>
            </w:r>
          </w:p>
        </w:tc>
        <w:tc>
          <w:tcPr>
            <w:tcW w:w="1560" w:type="dxa"/>
          </w:tcPr>
          <w:p w14:paraId="5D40907D" w14:textId="68F8D71E"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45,00</w:t>
            </w:r>
          </w:p>
        </w:tc>
      </w:tr>
      <w:tr w:rsidR="006D179B" w:rsidRPr="00536F96" w14:paraId="2A2755B9" w14:textId="77777777" w:rsidTr="006372A6">
        <w:tc>
          <w:tcPr>
            <w:tcW w:w="709" w:type="dxa"/>
            <w:vAlign w:val="center"/>
          </w:tcPr>
          <w:p w14:paraId="2FE531AA" w14:textId="5D65CE3C" w:rsidR="006D179B" w:rsidRPr="006A62B2" w:rsidRDefault="006D179B" w:rsidP="006372A6">
            <w:pPr>
              <w:spacing w:before="2" w:line="360" w:lineRule="auto"/>
              <w:jc w:val="center"/>
              <w:rPr>
                <w:rFonts w:ascii="Arial" w:hAnsi="Arial" w:cs="Arial"/>
                <w:b/>
                <w:sz w:val="20"/>
              </w:rPr>
            </w:pPr>
            <w:r>
              <w:rPr>
                <w:rFonts w:ascii="Arial" w:hAnsi="Arial" w:cs="Arial"/>
                <w:sz w:val="20"/>
              </w:rPr>
              <w:t>6</w:t>
            </w:r>
          </w:p>
        </w:tc>
        <w:tc>
          <w:tcPr>
            <w:tcW w:w="992" w:type="dxa"/>
            <w:vAlign w:val="center"/>
          </w:tcPr>
          <w:p w14:paraId="06AF1A88" w14:textId="25A5B49B"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069989BC" w14:textId="610E6BDC"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4B4598DC" w14:textId="014CB0B1" w:rsidR="006D179B" w:rsidRPr="002C61E8" w:rsidRDefault="006D179B" w:rsidP="006372A6">
            <w:pPr>
              <w:spacing w:before="2"/>
              <w:rPr>
                <w:rFonts w:ascii="Arial Narrow" w:hAnsi="Arial Narrow"/>
                <w:bCs/>
              </w:rPr>
            </w:pPr>
            <w:r>
              <w:rPr>
                <w:rFonts w:ascii="Arial Narrow" w:hAnsi="Arial Narrow"/>
                <w:bCs/>
              </w:rPr>
              <w:t>Jogos de pastilha de freio</w:t>
            </w:r>
          </w:p>
        </w:tc>
        <w:tc>
          <w:tcPr>
            <w:tcW w:w="1560" w:type="dxa"/>
          </w:tcPr>
          <w:p w14:paraId="4806062A" w14:textId="78E7A085"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258,00</w:t>
            </w:r>
          </w:p>
        </w:tc>
      </w:tr>
      <w:tr w:rsidR="006D179B" w:rsidRPr="00536F96" w14:paraId="29077AD6" w14:textId="77777777" w:rsidTr="006372A6">
        <w:tc>
          <w:tcPr>
            <w:tcW w:w="709" w:type="dxa"/>
            <w:vAlign w:val="center"/>
          </w:tcPr>
          <w:p w14:paraId="4210533A" w14:textId="76231AA3" w:rsidR="006D179B" w:rsidRPr="006A62B2" w:rsidRDefault="006D179B" w:rsidP="006372A6">
            <w:pPr>
              <w:spacing w:before="2" w:line="360" w:lineRule="auto"/>
              <w:jc w:val="center"/>
              <w:rPr>
                <w:rFonts w:ascii="Arial" w:hAnsi="Arial" w:cs="Arial"/>
                <w:b/>
                <w:sz w:val="20"/>
              </w:rPr>
            </w:pPr>
            <w:r>
              <w:rPr>
                <w:rFonts w:ascii="Arial" w:hAnsi="Arial" w:cs="Arial"/>
                <w:sz w:val="20"/>
              </w:rPr>
              <w:t>7</w:t>
            </w:r>
          </w:p>
        </w:tc>
        <w:tc>
          <w:tcPr>
            <w:tcW w:w="992" w:type="dxa"/>
            <w:vAlign w:val="center"/>
          </w:tcPr>
          <w:p w14:paraId="0755BAAE" w14:textId="3BC1E317"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7EE75A2F" w14:textId="1831C2BF"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0C7BA707" w14:textId="4808E79D" w:rsidR="006D179B" w:rsidRPr="002C61E8" w:rsidRDefault="006D179B" w:rsidP="006372A6">
            <w:pPr>
              <w:spacing w:before="2"/>
              <w:rPr>
                <w:rFonts w:ascii="Arial Narrow" w:hAnsi="Arial Narrow"/>
                <w:bCs/>
              </w:rPr>
            </w:pPr>
            <w:r>
              <w:rPr>
                <w:rFonts w:ascii="Arial Narrow" w:hAnsi="Arial Narrow"/>
                <w:bCs/>
              </w:rPr>
              <w:t xml:space="preserve">Correias dentadas p/ alternador; ar condicionado e direção </w:t>
            </w:r>
          </w:p>
        </w:tc>
        <w:tc>
          <w:tcPr>
            <w:tcW w:w="1560" w:type="dxa"/>
          </w:tcPr>
          <w:p w14:paraId="7EC36505" w14:textId="10AED82F"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158,00</w:t>
            </w:r>
          </w:p>
        </w:tc>
      </w:tr>
      <w:tr w:rsidR="006D179B" w:rsidRPr="00536F96" w14:paraId="7964FBC7" w14:textId="77777777" w:rsidTr="006372A6">
        <w:tc>
          <w:tcPr>
            <w:tcW w:w="709" w:type="dxa"/>
            <w:vAlign w:val="center"/>
          </w:tcPr>
          <w:p w14:paraId="1F002DB3" w14:textId="18AA3DCA" w:rsidR="006D179B" w:rsidRPr="006A62B2" w:rsidRDefault="006D179B" w:rsidP="006372A6">
            <w:pPr>
              <w:spacing w:before="2" w:line="360" w:lineRule="auto"/>
              <w:jc w:val="center"/>
              <w:rPr>
                <w:rFonts w:ascii="Arial" w:hAnsi="Arial" w:cs="Arial"/>
                <w:b/>
                <w:sz w:val="20"/>
              </w:rPr>
            </w:pPr>
            <w:r>
              <w:rPr>
                <w:rFonts w:ascii="Arial" w:hAnsi="Arial" w:cs="Arial"/>
                <w:sz w:val="20"/>
              </w:rPr>
              <w:t>8</w:t>
            </w:r>
          </w:p>
        </w:tc>
        <w:tc>
          <w:tcPr>
            <w:tcW w:w="992" w:type="dxa"/>
            <w:vAlign w:val="center"/>
          </w:tcPr>
          <w:p w14:paraId="64E5EA37" w14:textId="56113A5C"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6357370A" w14:textId="6DF8BC4D"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23E76C87" w14:textId="7A5CD0DA" w:rsidR="006D179B" w:rsidRPr="002C61E8" w:rsidRDefault="006D179B" w:rsidP="006372A6">
            <w:pPr>
              <w:spacing w:before="2"/>
              <w:rPr>
                <w:rFonts w:ascii="Arial Narrow" w:hAnsi="Arial Narrow"/>
                <w:bCs/>
              </w:rPr>
            </w:pPr>
            <w:r>
              <w:rPr>
                <w:rFonts w:ascii="Arial Narrow" w:hAnsi="Arial Narrow"/>
                <w:bCs/>
              </w:rPr>
              <w:t>Fluído de freio</w:t>
            </w:r>
          </w:p>
        </w:tc>
        <w:tc>
          <w:tcPr>
            <w:tcW w:w="1560" w:type="dxa"/>
          </w:tcPr>
          <w:p w14:paraId="003B2E1F" w14:textId="5DB3E88E"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54,00</w:t>
            </w:r>
          </w:p>
        </w:tc>
      </w:tr>
      <w:tr w:rsidR="006D179B" w:rsidRPr="00536F96" w14:paraId="429C7FD7" w14:textId="77777777" w:rsidTr="006372A6">
        <w:tc>
          <w:tcPr>
            <w:tcW w:w="709" w:type="dxa"/>
            <w:vAlign w:val="center"/>
          </w:tcPr>
          <w:p w14:paraId="321BFB0E" w14:textId="55C53733" w:rsidR="006D179B" w:rsidRPr="006A62B2" w:rsidRDefault="006D179B" w:rsidP="006372A6">
            <w:pPr>
              <w:spacing w:before="2" w:line="360" w:lineRule="auto"/>
              <w:jc w:val="center"/>
              <w:rPr>
                <w:rFonts w:ascii="Arial" w:hAnsi="Arial" w:cs="Arial"/>
                <w:b/>
                <w:sz w:val="20"/>
              </w:rPr>
            </w:pPr>
            <w:r>
              <w:rPr>
                <w:rFonts w:ascii="Arial" w:hAnsi="Arial" w:cs="Arial"/>
                <w:sz w:val="20"/>
              </w:rPr>
              <w:t>9</w:t>
            </w:r>
          </w:p>
        </w:tc>
        <w:tc>
          <w:tcPr>
            <w:tcW w:w="992" w:type="dxa"/>
            <w:vAlign w:val="center"/>
          </w:tcPr>
          <w:p w14:paraId="767B1064" w14:textId="09E3910C" w:rsidR="006D179B" w:rsidRDefault="006D179B" w:rsidP="006372A6">
            <w:pPr>
              <w:spacing w:before="2" w:line="360" w:lineRule="auto"/>
              <w:jc w:val="center"/>
              <w:rPr>
                <w:rFonts w:ascii="Arial" w:hAnsi="Arial" w:cs="Arial"/>
                <w:sz w:val="20"/>
              </w:rPr>
            </w:pPr>
            <w:r>
              <w:rPr>
                <w:rFonts w:ascii="Arial" w:hAnsi="Arial" w:cs="Arial"/>
                <w:sz w:val="20"/>
              </w:rPr>
              <w:t>04</w:t>
            </w:r>
          </w:p>
        </w:tc>
        <w:tc>
          <w:tcPr>
            <w:tcW w:w="993" w:type="dxa"/>
          </w:tcPr>
          <w:p w14:paraId="6A30B108" w14:textId="7A4033F3"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69045E8A" w14:textId="0C15F322" w:rsidR="006D179B" w:rsidRPr="002C61E8" w:rsidRDefault="006D179B" w:rsidP="006372A6">
            <w:pPr>
              <w:spacing w:before="2"/>
              <w:rPr>
                <w:rFonts w:ascii="Arial Narrow" w:hAnsi="Arial Narrow"/>
                <w:bCs/>
              </w:rPr>
            </w:pPr>
            <w:r>
              <w:rPr>
                <w:rFonts w:ascii="Arial Narrow" w:hAnsi="Arial Narrow"/>
                <w:bCs/>
              </w:rPr>
              <w:t>Jogo de velas</w:t>
            </w:r>
          </w:p>
        </w:tc>
        <w:tc>
          <w:tcPr>
            <w:tcW w:w="1560" w:type="dxa"/>
          </w:tcPr>
          <w:p w14:paraId="67ABBDC8" w14:textId="5E310350"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820,00</w:t>
            </w:r>
          </w:p>
        </w:tc>
      </w:tr>
      <w:tr w:rsidR="006D179B" w:rsidRPr="00536F96" w14:paraId="3D022D4D" w14:textId="77777777" w:rsidTr="006372A6">
        <w:tc>
          <w:tcPr>
            <w:tcW w:w="709" w:type="dxa"/>
            <w:vAlign w:val="center"/>
          </w:tcPr>
          <w:p w14:paraId="3BA273D4" w14:textId="411D0A96" w:rsidR="006D179B" w:rsidRPr="006A62B2" w:rsidRDefault="006D179B" w:rsidP="006372A6">
            <w:pPr>
              <w:spacing w:before="2" w:line="360" w:lineRule="auto"/>
              <w:jc w:val="center"/>
              <w:rPr>
                <w:rFonts w:ascii="Arial" w:hAnsi="Arial" w:cs="Arial"/>
                <w:b/>
                <w:sz w:val="20"/>
              </w:rPr>
            </w:pPr>
            <w:r>
              <w:rPr>
                <w:rFonts w:ascii="Arial" w:hAnsi="Arial" w:cs="Arial"/>
                <w:sz w:val="20"/>
              </w:rPr>
              <w:t>10</w:t>
            </w:r>
          </w:p>
        </w:tc>
        <w:tc>
          <w:tcPr>
            <w:tcW w:w="992" w:type="dxa"/>
            <w:vAlign w:val="center"/>
          </w:tcPr>
          <w:p w14:paraId="62425A3D" w14:textId="122BEEEB" w:rsidR="006D179B" w:rsidRDefault="006D179B" w:rsidP="006372A6">
            <w:pPr>
              <w:spacing w:before="2" w:line="360" w:lineRule="auto"/>
              <w:jc w:val="center"/>
              <w:rPr>
                <w:rFonts w:ascii="Arial" w:hAnsi="Arial" w:cs="Arial"/>
                <w:sz w:val="20"/>
              </w:rPr>
            </w:pPr>
            <w:r>
              <w:rPr>
                <w:rFonts w:ascii="Arial" w:hAnsi="Arial" w:cs="Arial"/>
                <w:sz w:val="20"/>
              </w:rPr>
              <w:t>08</w:t>
            </w:r>
          </w:p>
        </w:tc>
        <w:tc>
          <w:tcPr>
            <w:tcW w:w="993" w:type="dxa"/>
          </w:tcPr>
          <w:p w14:paraId="268CC847" w14:textId="3A79595B"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01EC17C6" w14:textId="5C65C36F" w:rsidR="006D179B" w:rsidRPr="002C61E8" w:rsidRDefault="006D179B" w:rsidP="006372A6">
            <w:pPr>
              <w:spacing w:before="2"/>
              <w:rPr>
                <w:rFonts w:ascii="Arial Narrow" w:hAnsi="Arial Narrow"/>
                <w:bCs/>
              </w:rPr>
            </w:pPr>
            <w:r>
              <w:rPr>
                <w:rFonts w:ascii="Arial Narrow" w:hAnsi="Arial Narrow"/>
                <w:bCs/>
              </w:rPr>
              <w:t xml:space="preserve">Líquido de arrefecimento </w:t>
            </w:r>
          </w:p>
        </w:tc>
        <w:tc>
          <w:tcPr>
            <w:tcW w:w="1560" w:type="dxa"/>
          </w:tcPr>
          <w:p w14:paraId="5958C173" w14:textId="7E297A2F"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100,00</w:t>
            </w:r>
          </w:p>
        </w:tc>
      </w:tr>
      <w:tr w:rsidR="006D179B" w:rsidRPr="00536F96" w14:paraId="4E214AFC" w14:textId="77777777" w:rsidTr="006372A6">
        <w:tc>
          <w:tcPr>
            <w:tcW w:w="709" w:type="dxa"/>
            <w:vAlign w:val="center"/>
          </w:tcPr>
          <w:p w14:paraId="1790A942" w14:textId="47076F30" w:rsidR="006D179B" w:rsidRPr="006A62B2" w:rsidRDefault="006D179B" w:rsidP="006372A6">
            <w:pPr>
              <w:spacing w:before="2" w:line="360" w:lineRule="auto"/>
              <w:jc w:val="center"/>
              <w:rPr>
                <w:rFonts w:ascii="Arial" w:hAnsi="Arial" w:cs="Arial"/>
                <w:b/>
                <w:sz w:val="20"/>
              </w:rPr>
            </w:pPr>
            <w:r>
              <w:rPr>
                <w:rFonts w:ascii="Arial" w:hAnsi="Arial" w:cs="Arial"/>
                <w:sz w:val="20"/>
              </w:rPr>
              <w:t>11</w:t>
            </w:r>
          </w:p>
        </w:tc>
        <w:tc>
          <w:tcPr>
            <w:tcW w:w="992" w:type="dxa"/>
            <w:vAlign w:val="center"/>
          </w:tcPr>
          <w:p w14:paraId="23BA0AFE" w14:textId="03415391"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334466B9" w14:textId="7C2F8DF4"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6225A6BD" w14:textId="4765D742" w:rsidR="006D179B" w:rsidRPr="002C61E8" w:rsidRDefault="006D179B" w:rsidP="006372A6">
            <w:pPr>
              <w:spacing w:before="2"/>
              <w:rPr>
                <w:rFonts w:ascii="Arial Narrow" w:hAnsi="Arial Narrow"/>
                <w:bCs/>
              </w:rPr>
            </w:pPr>
            <w:r>
              <w:rPr>
                <w:rFonts w:ascii="Arial Narrow" w:hAnsi="Arial Narrow"/>
                <w:bCs/>
              </w:rPr>
              <w:t>Pneu 185/65R 15 88H</w:t>
            </w:r>
          </w:p>
        </w:tc>
        <w:tc>
          <w:tcPr>
            <w:tcW w:w="1560" w:type="dxa"/>
          </w:tcPr>
          <w:p w14:paraId="597A9134" w14:textId="5C56D24E"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3.992,00</w:t>
            </w:r>
          </w:p>
        </w:tc>
      </w:tr>
      <w:tr w:rsidR="006D179B" w:rsidRPr="00536F96" w14:paraId="17A3B5D0" w14:textId="77777777" w:rsidTr="006372A6">
        <w:tc>
          <w:tcPr>
            <w:tcW w:w="709" w:type="dxa"/>
            <w:vAlign w:val="center"/>
          </w:tcPr>
          <w:p w14:paraId="6E46903E" w14:textId="77777777" w:rsidR="006D179B" w:rsidRPr="006A62B2" w:rsidRDefault="006D179B" w:rsidP="006372A6">
            <w:pPr>
              <w:spacing w:before="2" w:line="360" w:lineRule="auto"/>
              <w:jc w:val="center"/>
              <w:rPr>
                <w:rFonts w:ascii="Arial" w:hAnsi="Arial" w:cs="Arial"/>
                <w:b/>
                <w:sz w:val="20"/>
              </w:rPr>
            </w:pPr>
          </w:p>
        </w:tc>
        <w:tc>
          <w:tcPr>
            <w:tcW w:w="992" w:type="dxa"/>
            <w:vAlign w:val="center"/>
          </w:tcPr>
          <w:p w14:paraId="24188D8A" w14:textId="28FFD512"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5CFABA14" w14:textId="799DE210"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38F66770" w14:textId="77777777" w:rsidR="006D179B" w:rsidRDefault="006D179B" w:rsidP="006372A6">
            <w:pPr>
              <w:pBdr>
                <w:bottom w:val="single" w:sz="6" w:space="1" w:color="auto"/>
              </w:pBdr>
              <w:jc w:val="center"/>
              <w:rPr>
                <w:rFonts w:ascii="Arial Narrow" w:hAnsi="Arial Narrow"/>
                <w:bCs/>
              </w:rPr>
            </w:pPr>
            <w:r>
              <w:rPr>
                <w:rFonts w:ascii="Arial Narrow" w:hAnsi="Arial Narrow"/>
                <w:bCs/>
              </w:rPr>
              <w:t>Mão de obra</w:t>
            </w:r>
          </w:p>
          <w:p w14:paraId="19C16E08" w14:textId="5FEB159E" w:rsidR="006D179B" w:rsidRPr="002C61E8" w:rsidRDefault="006D179B" w:rsidP="006372A6">
            <w:pPr>
              <w:spacing w:before="2"/>
              <w:rPr>
                <w:rFonts w:ascii="Arial Narrow" w:hAnsi="Arial Narrow"/>
                <w:bCs/>
              </w:rPr>
            </w:pPr>
            <w:r>
              <w:rPr>
                <w:rFonts w:ascii="Arial Narrow" w:hAnsi="Arial Narrow"/>
                <w:bCs/>
              </w:rPr>
              <w:t>Troca das peças</w:t>
            </w:r>
          </w:p>
        </w:tc>
        <w:tc>
          <w:tcPr>
            <w:tcW w:w="1560" w:type="dxa"/>
          </w:tcPr>
          <w:p w14:paraId="2CA6D770" w14:textId="0BBA79BD"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660,00</w:t>
            </w:r>
          </w:p>
        </w:tc>
      </w:tr>
      <w:tr w:rsidR="006D179B" w:rsidRPr="00536F96" w14:paraId="7F79D4AF" w14:textId="77777777" w:rsidTr="006372A6">
        <w:tc>
          <w:tcPr>
            <w:tcW w:w="709" w:type="dxa"/>
            <w:vAlign w:val="center"/>
          </w:tcPr>
          <w:p w14:paraId="7E82A308" w14:textId="77777777" w:rsidR="006D179B" w:rsidRPr="006A62B2" w:rsidRDefault="006D179B" w:rsidP="006372A6">
            <w:pPr>
              <w:spacing w:before="2" w:line="360" w:lineRule="auto"/>
              <w:jc w:val="center"/>
              <w:rPr>
                <w:rFonts w:ascii="Arial" w:hAnsi="Arial" w:cs="Arial"/>
                <w:b/>
                <w:sz w:val="20"/>
              </w:rPr>
            </w:pPr>
          </w:p>
        </w:tc>
        <w:tc>
          <w:tcPr>
            <w:tcW w:w="992" w:type="dxa"/>
            <w:vAlign w:val="center"/>
          </w:tcPr>
          <w:p w14:paraId="74B56C21" w14:textId="58A937BF"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6F022280" w14:textId="6ECC830F"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3FF273B9" w14:textId="36CCCD23" w:rsidR="006D179B" w:rsidRPr="002C61E8" w:rsidRDefault="006D179B" w:rsidP="006372A6">
            <w:pPr>
              <w:spacing w:before="2"/>
              <w:rPr>
                <w:rFonts w:ascii="Arial Narrow" w:hAnsi="Arial Narrow"/>
                <w:bCs/>
              </w:rPr>
            </w:pPr>
            <w:r>
              <w:rPr>
                <w:rFonts w:ascii="Arial Narrow" w:hAnsi="Arial Narrow"/>
                <w:bCs/>
              </w:rPr>
              <w:t xml:space="preserve">Alinhamento e balanceamento </w:t>
            </w:r>
          </w:p>
        </w:tc>
        <w:tc>
          <w:tcPr>
            <w:tcW w:w="1560" w:type="dxa"/>
          </w:tcPr>
          <w:p w14:paraId="534E5759" w14:textId="46808DF5"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440,00</w:t>
            </w:r>
          </w:p>
        </w:tc>
      </w:tr>
      <w:tr w:rsidR="006D179B" w:rsidRPr="00536F96" w14:paraId="780C162E" w14:textId="77777777" w:rsidTr="006372A6">
        <w:tc>
          <w:tcPr>
            <w:tcW w:w="709" w:type="dxa"/>
            <w:vAlign w:val="center"/>
          </w:tcPr>
          <w:p w14:paraId="1120D09C" w14:textId="77777777" w:rsidR="006D179B" w:rsidRPr="006A62B2" w:rsidRDefault="006D179B" w:rsidP="006372A6">
            <w:pPr>
              <w:spacing w:before="2" w:line="360" w:lineRule="auto"/>
              <w:jc w:val="center"/>
              <w:rPr>
                <w:rFonts w:ascii="Arial" w:hAnsi="Arial" w:cs="Arial"/>
                <w:b/>
                <w:sz w:val="20"/>
              </w:rPr>
            </w:pPr>
          </w:p>
        </w:tc>
        <w:tc>
          <w:tcPr>
            <w:tcW w:w="992" w:type="dxa"/>
            <w:vAlign w:val="center"/>
          </w:tcPr>
          <w:p w14:paraId="32EFAD5D" w14:textId="69E686C3"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2FDAA792" w14:textId="4BCCD8E1"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725B5D42" w14:textId="0CA91B1D" w:rsidR="006D179B" w:rsidRPr="002C61E8" w:rsidRDefault="006D179B" w:rsidP="006372A6">
            <w:pPr>
              <w:spacing w:before="2"/>
              <w:rPr>
                <w:rFonts w:ascii="Arial Narrow" w:hAnsi="Arial Narrow"/>
                <w:bCs/>
              </w:rPr>
            </w:pPr>
            <w:r>
              <w:rPr>
                <w:rFonts w:ascii="Arial Narrow" w:hAnsi="Arial Narrow"/>
                <w:bCs/>
              </w:rPr>
              <w:t>Recarga do gás do ar condicionado</w:t>
            </w:r>
          </w:p>
        </w:tc>
        <w:tc>
          <w:tcPr>
            <w:tcW w:w="1560" w:type="dxa"/>
          </w:tcPr>
          <w:p w14:paraId="3615A949" w14:textId="011CE8EC"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400,00</w:t>
            </w:r>
          </w:p>
        </w:tc>
      </w:tr>
      <w:tr w:rsidR="006D179B" w:rsidRPr="00536F96" w14:paraId="65074965" w14:textId="77777777" w:rsidTr="006372A6">
        <w:tc>
          <w:tcPr>
            <w:tcW w:w="709" w:type="dxa"/>
            <w:vAlign w:val="center"/>
          </w:tcPr>
          <w:p w14:paraId="02BBD98D" w14:textId="77777777" w:rsidR="006D179B" w:rsidRPr="006A62B2" w:rsidRDefault="006D179B" w:rsidP="006372A6">
            <w:pPr>
              <w:spacing w:before="2" w:line="360" w:lineRule="auto"/>
              <w:jc w:val="center"/>
              <w:rPr>
                <w:rFonts w:ascii="Arial" w:hAnsi="Arial" w:cs="Arial"/>
                <w:b/>
                <w:sz w:val="20"/>
              </w:rPr>
            </w:pPr>
          </w:p>
        </w:tc>
        <w:tc>
          <w:tcPr>
            <w:tcW w:w="992" w:type="dxa"/>
            <w:vAlign w:val="center"/>
          </w:tcPr>
          <w:p w14:paraId="7B95ACFE" w14:textId="4E81E62D"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381A8403" w14:textId="6868207D" w:rsidR="006D179B" w:rsidRDefault="006D179B" w:rsidP="006372A6">
            <w:pPr>
              <w:spacing w:before="2" w:line="360" w:lineRule="auto"/>
              <w:jc w:val="center"/>
              <w:rPr>
                <w:rFonts w:ascii="Arial" w:hAnsi="Arial" w:cs="Arial"/>
                <w:sz w:val="20"/>
              </w:rPr>
            </w:pPr>
            <w:r>
              <w:rPr>
                <w:rFonts w:ascii="Arial" w:hAnsi="Arial" w:cs="Arial"/>
                <w:sz w:val="20"/>
              </w:rPr>
              <w:t>UN</w:t>
            </w:r>
          </w:p>
        </w:tc>
        <w:tc>
          <w:tcPr>
            <w:tcW w:w="4960" w:type="dxa"/>
          </w:tcPr>
          <w:p w14:paraId="6C473BAE" w14:textId="7DB35AEF" w:rsidR="006D179B" w:rsidRPr="002C61E8" w:rsidRDefault="006D179B" w:rsidP="006372A6">
            <w:pPr>
              <w:spacing w:before="2"/>
              <w:rPr>
                <w:rFonts w:ascii="Arial Narrow" w:hAnsi="Arial Narrow"/>
                <w:bCs/>
              </w:rPr>
            </w:pPr>
            <w:r>
              <w:rPr>
                <w:rFonts w:ascii="Arial Narrow" w:hAnsi="Arial Narrow"/>
                <w:bCs/>
              </w:rPr>
              <w:t>Higienização do ar condicionado</w:t>
            </w:r>
          </w:p>
        </w:tc>
        <w:tc>
          <w:tcPr>
            <w:tcW w:w="1560" w:type="dxa"/>
          </w:tcPr>
          <w:p w14:paraId="03C98531" w14:textId="6992E2F2"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160,00</w:t>
            </w:r>
          </w:p>
        </w:tc>
      </w:tr>
      <w:tr w:rsidR="006D179B" w:rsidRPr="00536F96" w14:paraId="60FA9441" w14:textId="77777777" w:rsidTr="006372A6">
        <w:tc>
          <w:tcPr>
            <w:tcW w:w="709" w:type="dxa"/>
            <w:vAlign w:val="center"/>
          </w:tcPr>
          <w:p w14:paraId="6397820E" w14:textId="77777777" w:rsidR="006D179B" w:rsidRPr="006A62B2" w:rsidRDefault="006D179B" w:rsidP="006372A6">
            <w:pPr>
              <w:spacing w:before="2" w:line="360" w:lineRule="auto"/>
              <w:jc w:val="center"/>
              <w:rPr>
                <w:rFonts w:ascii="Arial" w:hAnsi="Arial" w:cs="Arial"/>
                <w:b/>
                <w:sz w:val="20"/>
              </w:rPr>
            </w:pPr>
          </w:p>
        </w:tc>
        <w:tc>
          <w:tcPr>
            <w:tcW w:w="992" w:type="dxa"/>
            <w:vAlign w:val="center"/>
          </w:tcPr>
          <w:p w14:paraId="46652F2C" w14:textId="64B488DE" w:rsidR="006D179B" w:rsidRDefault="006D179B" w:rsidP="006372A6">
            <w:pPr>
              <w:spacing w:before="2" w:line="360" w:lineRule="auto"/>
              <w:jc w:val="center"/>
              <w:rPr>
                <w:rFonts w:ascii="Arial" w:hAnsi="Arial" w:cs="Arial"/>
                <w:sz w:val="20"/>
              </w:rPr>
            </w:pPr>
            <w:r>
              <w:rPr>
                <w:rFonts w:ascii="Arial" w:hAnsi="Arial" w:cs="Arial"/>
                <w:sz w:val="20"/>
              </w:rPr>
              <w:t>02</w:t>
            </w:r>
          </w:p>
        </w:tc>
        <w:tc>
          <w:tcPr>
            <w:tcW w:w="993" w:type="dxa"/>
          </w:tcPr>
          <w:p w14:paraId="32CF8DE4" w14:textId="7CF3AB33" w:rsidR="006D179B" w:rsidRDefault="006D179B" w:rsidP="006372A6">
            <w:pPr>
              <w:spacing w:before="2" w:line="360" w:lineRule="auto"/>
              <w:jc w:val="center"/>
              <w:rPr>
                <w:rFonts w:ascii="Arial" w:hAnsi="Arial" w:cs="Arial"/>
                <w:sz w:val="20"/>
              </w:rPr>
            </w:pPr>
            <w:r w:rsidRPr="00AA2EB9">
              <w:rPr>
                <w:rFonts w:ascii="Arial" w:hAnsi="Arial" w:cs="Arial"/>
                <w:sz w:val="20"/>
              </w:rPr>
              <w:t>UN</w:t>
            </w:r>
          </w:p>
        </w:tc>
        <w:tc>
          <w:tcPr>
            <w:tcW w:w="4960" w:type="dxa"/>
          </w:tcPr>
          <w:p w14:paraId="5F8334AD" w14:textId="2AFBBBB7" w:rsidR="006D179B" w:rsidRPr="002C61E8" w:rsidRDefault="006D179B" w:rsidP="006372A6">
            <w:pPr>
              <w:spacing w:before="2"/>
              <w:rPr>
                <w:rFonts w:ascii="Arial Narrow" w:hAnsi="Arial Narrow"/>
                <w:bCs/>
              </w:rPr>
            </w:pPr>
            <w:r>
              <w:rPr>
                <w:rFonts w:ascii="Arial Narrow" w:hAnsi="Arial Narrow"/>
                <w:bCs/>
              </w:rPr>
              <w:t xml:space="preserve">Limpeza do sistema de arrefecimento </w:t>
            </w:r>
          </w:p>
        </w:tc>
        <w:tc>
          <w:tcPr>
            <w:tcW w:w="1560" w:type="dxa"/>
          </w:tcPr>
          <w:p w14:paraId="4788AA50" w14:textId="41F2FCD5" w:rsidR="006D179B" w:rsidRPr="00C255EB" w:rsidRDefault="006D179B" w:rsidP="006372A6">
            <w:pPr>
              <w:spacing w:before="2" w:line="360" w:lineRule="auto"/>
              <w:rPr>
                <w:rFonts w:ascii="Calibri" w:hAnsi="Calibri"/>
                <w:color w:val="000000"/>
                <w:sz w:val="20"/>
              </w:rPr>
            </w:pPr>
            <w:r w:rsidRPr="002C5CA9">
              <w:rPr>
                <w:rFonts w:ascii="Arial" w:hAnsi="Arial" w:cs="Arial"/>
                <w:sz w:val="20"/>
              </w:rPr>
              <w:t>R$</w:t>
            </w:r>
            <w:r>
              <w:rPr>
                <w:rFonts w:ascii="Arial" w:hAnsi="Arial" w:cs="Arial"/>
                <w:sz w:val="20"/>
              </w:rPr>
              <w:t xml:space="preserve"> 160,00</w:t>
            </w:r>
          </w:p>
        </w:tc>
      </w:tr>
      <w:tr w:rsidR="006D179B" w:rsidRPr="00B7705A" w14:paraId="054E3B72" w14:textId="77777777" w:rsidTr="006372A6">
        <w:trPr>
          <w:trHeight w:val="306"/>
        </w:trPr>
        <w:tc>
          <w:tcPr>
            <w:tcW w:w="7654" w:type="dxa"/>
            <w:gridSpan w:val="4"/>
            <w:vAlign w:val="center"/>
          </w:tcPr>
          <w:p w14:paraId="212B49E9" w14:textId="77777777" w:rsidR="006D179B" w:rsidRPr="00536F96" w:rsidRDefault="006D179B" w:rsidP="006372A6">
            <w:pPr>
              <w:spacing w:before="2"/>
              <w:jc w:val="right"/>
              <w:rPr>
                <w:rFonts w:ascii="Arial" w:hAnsi="Arial" w:cs="Arial"/>
                <w:sz w:val="20"/>
              </w:rPr>
            </w:pPr>
            <w:r>
              <w:rPr>
                <w:rFonts w:ascii="Arial" w:hAnsi="Arial" w:cs="Arial"/>
                <w:sz w:val="20"/>
              </w:rPr>
              <w:t xml:space="preserve">Valor Total Estimado: </w:t>
            </w:r>
          </w:p>
        </w:tc>
        <w:tc>
          <w:tcPr>
            <w:tcW w:w="1560" w:type="dxa"/>
            <w:shd w:val="clear" w:color="auto" w:fill="31849B"/>
            <w:vAlign w:val="center"/>
          </w:tcPr>
          <w:p w14:paraId="14BF2DD7" w14:textId="30AF02C5" w:rsidR="006D179B" w:rsidRPr="00072D11" w:rsidRDefault="006D179B" w:rsidP="006372A6">
            <w:pPr>
              <w:rPr>
                <w:rFonts w:ascii="Arial" w:hAnsi="Arial" w:cs="Arial"/>
                <w:b/>
                <w:color w:val="FFFFFF"/>
                <w:sz w:val="20"/>
              </w:rPr>
            </w:pPr>
            <w:r>
              <w:rPr>
                <w:rFonts w:ascii="Arial" w:hAnsi="Arial" w:cs="Arial"/>
                <w:b/>
                <w:color w:val="FFFFFF"/>
                <w:sz w:val="20"/>
              </w:rPr>
              <w:t>R$ 7.787,00</w:t>
            </w:r>
          </w:p>
        </w:tc>
      </w:tr>
    </w:tbl>
    <w:p w14:paraId="2347F8EF" w14:textId="77777777" w:rsidR="006D179B" w:rsidRDefault="006D179B" w:rsidP="006372A6">
      <w:pPr>
        <w:rPr>
          <w:rFonts w:ascii="Calibri" w:hAnsi="Calibri" w:cs="Arial"/>
          <w:bCs/>
          <w:szCs w:val="24"/>
          <w:u w:val="single"/>
        </w:rPr>
      </w:pPr>
    </w:p>
    <w:p w14:paraId="4EB56EC6" w14:textId="77777777" w:rsidR="006D179B" w:rsidRPr="00E93BB2" w:rsidRDefault="006D179B" w:rsidP="00E2743E">
      <w:pPr>
        <w:jc w:val="both"/>
        <w:rPr>
          <w:rFonts w:ascii="Calibri" w:hAnsi="Calibri" w:cs="Arial"/>
          <w:bCs/>
          <w:szCs w:val="24"/>
        </w:rPr>
      </w:pPr>
      <w:r w:rsidRPr="00E93BB2">
        <w:rPr>
          <w:rFonts w:ascii="Calibri" w:hAnsi="Calibri" w:cs="Arial"/>
          <w:bCs/>
          <w:szCs w:val="24"/>
        </w:rPr>
        <w:t>* preço médio: soma dos valores unitários dos orçamentos apresentad</w:t>
      </w:r>
      <w:r>
        <w:rPr>
          <w:rFonts w:ascii="Calibri" w:hAnsi="Calibri" w:cs="Arial"/>
          <w:bCs/>
          <w:szCs w:val="24"/>
        </w:rPr>
        <w:t>os pelas empresas dividido por o número de orçamentos recebidos</w:t>
      </w:r>
      <w:r w:rsidRPr="00E93BB2">
        <w:rPr>
          <w:rFonts w:ascii="Calibri" w:hAnsi="Calibri" w:cs="Arial"/>
          <w:bCs/>
          <w:szCs w:val="24"/>
        </w:rPr>
        <w:t>;</w:t>
      </w:r>
    </w:p>
    <w:p w14:paraId="21679146" w14:textId="77777777" w:rsidR="006D179B" w:rsidRPr="00E93BB2" w:rsidRDefault="006D179B" w:rsidP="00E2743E">
      <w:pPr>
        <w:jc w:val="both"/>
        <w:rPr>
          <w:rFonts w:ascii="Calibri" w:hAnsi="Calibri" w:cs="Arial"/>
          <w:bCs/>
          <w:szCs w:val="24"/>
        </w:rPr>
      </w:pPr>
      <w:r w:rsidRPr="00E93BB2">
        <w:rPr>
          <w:rFonts w:ascii="Calibri" w:hAnsi="Calibri" w:cs="Arial"/>
          <w:bCs/>
          <w:szCs w:val="24"/>
        </w:rPr>
        <w:t xml:space="preserve"> * Valor total estimado: Preço médio dos valores apresentados</w:t>
      </w:r>
      <w:r>
        <w:rPr>
          <w:rFonts w:ascii="Calibri" w:hAnsi="Calibri" w:cs="Arial"/>
          <w:bCs/>
          <w:szCs w:val="24"/>
        </w:rPr>
        <w:t>,</w:t>
      </w:r>
      <w:r w:rsidRPr="00E93BB2">
        <w:rPr>
          <w:rFonts w:ascii="Calibri" w:hAnsi="Calibri" w:cs="Arial"/>
          <w:bCs/>
          <w:szCs w:val="24"/>
        </w:rPr>
        <w:t xml:space="preserve"> </w:t>
      </w:r>
      <w:r>
        <w:rPr>
          <w:rFonts w:ascii="Calibri" w:hAnsi="Calibri" w:cs="Arial"/>
          <w:bCs/>
          <w:szCs w:val="24"/>
        </w:rPr>
        <w:t>v</w:t>
      </w:r>
      <w:r w:rsidRPr="00E93BB2">
        <w:rPr>
          <w:rFonts w:ascii="Calibri" w:hAnsi="Calibri" w:cs="Arial"/>
          <w:bCs/>
          <w:szCs w:val="24"/>
        </w:rPr>
        <w:t>ezes a quantidade do objeto.</w:t>
      </w:r>
    </w:p>
    <w:p w14:paraId="4923A1D9" w14:textId="4AA5677C" w:rsidR="00A775BF" w:rsidRDefault="006D179B" w:rsidP="00E2743E">
      <w:pPr>
        <w:jc w:val="both"/>
        <w:rPr>
          <w:rFonts w:ascii="Calibri" w:hAnsi="Calibri" w:cs="Arial"/>
          <w:bCs/>
          <w:szCs w:val="24"/>
        </w:rPr>
      </w:pPr>
      <w:r w:rsidRPr="00E93BB2">
        <w:rPr>
          <w:rFonts w:ascii="Calibri" w:hAnsi="Calibri" w:cs="Arial"/>
          <w:bCs/>
          <w:szCs w:val="24"/>
        </w:rPr>
        <w:t xml:space="preserve">O custo estimado total da contratação é de </w:t>
      </w:r>
      <w:r w:rsidRPr="00374123">
        <w:rPr>
          <w:rFonts w:ascii="Calibri" w:hAnsi="Calibri" w:cs="Arial"/>
          <w:bCs/>
          <w:szCs w:val="24"/>
        </w:rPr>
        <w:t>R$</w:t>
      </w:r>
      <w:r w:rsidR="00D7792F">
        <w:rPr>
          <w:rFonts w:ascii="Calibri" w:hAnsi="Calibri" w:cs="Arial"/>
          <w:bCs/>
          <w:szCs w:val="24"/>
        </w:rPr>
        <w:t xml:space="preserve"> 7.787,00 (sete mil, setecentos e oitenta e sete reais)</w:t>
      </w:r>
      <w:r w:rsidRPr="00E93BB2">
        <w:rPr>
          <w:rFonts w:ascii="Calibri" w:hAnsi="Calibri" w:cs="Arial"/>
          <w:bCs/>
          <w:szCs w:val="24"/>
        </w:rPr>
        <w:t xml:space="preserve"> conforme custos unitários médios</w:t>
      </w:r>
      <w:r>
        <w:rPr>
          <w:rFonts w:ascii="Calibri" w:hAnsi="Calibri" w:cs="Arial"/>
          <w:bCs/>
          <w:szCs w:val="24"/>
        </w:rPr>
        <w:t xml:space="preserve"> apostos na tabela acima</w:t>
      </w:r>
      <w:r w:rsidRPr="00E93BB2">
        <w:rPr>
          <w:rFonts w:ascii="Calibri" w:hAnsi="Calibri" w:cs="Arial"/>
          <w:bCs/>
          <w:szCs w:val="24"/>
        </w:rPr>
        <w:t xml:space="preserve"> e documentos que lhes dão suporte constantes n</w:t>
      </w:r>
      <w:r>
        <w:rPr>
          <w:rFonts w:ascii="Calibri" w:hAnsi="Calibri" w:cs="Arial"/>
          <w:bCs/>
          <w:szCs w:val="24"/>
        </w:rPr>
        <w:t xml:space="preserve">este termo de referência e no </w:t>
      </w:r>
      <w:r w:rsidRPr="00207500">
        <w:rPr>
          <w:rFonts w:ascii="Calibri" w:hAnsi="Calibri" w:cs="Arial"/>
          <w:b/>
          <w:bCs/>
          <w:szCs w:val="24"/>
        </w:rPr>
        <w:t xml:space="preserve">Processo </w:t>
      </w:r>
      <w:r w:rsidR="00D7792F">
        <w:rPr>
          <w:rFonts w:ascii="Calibri" w:hAnsi="Calibri" w:cs="Arial"/>
          <w:b/>
          <w:bCs/>
          <w:szCs w:val="24"/>
        </w:rPr>
        <w:t>321</w:t>
      </w:r>
      <w:r w:rsidRPr="00207500">
        <w:rPr>
          <w:rFonts w:ascii="Calibri" w:hAnsi="Calibri" w:cs="Arial"/>
          <w:b/>
          <w:bCs/>
          <w:szCs w:val="24"/>
        </w:rPr>
        <w:t>/2024</w:t>
      </w:r>
      <w:r w:rsidRPr="00E93BB2">
        <w:rPr>
          <w:rFonts w:ascii="Calibri" w:hAnsi="Calibri" w:cs="Arial"/>
          <w:bCs/>
          <w:szCs w:val="24"/>
        </w:rPr>
        <w:t>.</w:t>
      </w:r>
    </w:p>
    <w:p w14:paraId="0DEF49C3" w14:textId="77777777" w:rsidR="006D179B" w:rsidRDefault="006D179B" w:rsidP="00E2743E">
      <w:pPr>
        <w:jc w:val="both"/>
        <w:rPr>
          <w:rFonts w:ascii="Calibri" w:hAnsi="Calibri" w:cs="Arial"/>
          <w:bCs/>
          <w:szCs w:val="24"/>
        </w:rPr>
      </w:pPr>
    </w:p>
    <w:p w14:paraId="1E9BA55C" w14:textId="77777777" w:rsidR="006D179B" w:rsidRDefault="006D179B" w:rsidP="00E2743E">
      <w:pPr>
        <w:jc w:val="both"/>
        <w:rPr>
          <w:rFonts w:ascii="Calibri" w:hAnsi="Calibri" w:cs="Arial"/>
          <w:b/>
          <w:bCs/>
          <w:szCs w:val="24"/>
          <w:u w:val="single"/>
        </w:rPr>
      </w:pPr>
      <w:r w:rsidRPr="006026A8">
        <w:rPr>
          <w:rFonts w:ascii="Calibri" w:hAnsi="Calibri" w:cs="Arial"/>
          <w:b/>
          <w:bCs/>
          <w:szCs w:val="24"/>
          <w:u w:val="single"/>
        </w:rPr>
        <w:t>1.2.</w:t>
      </w:r>
      <w:r>
        <w:rPr>
          <w:rFonts w:ascii="Calibri" w:hAnsi="Calibri" w:cs="Arial"/>
          <w:b/>
          <w:bCs/>
          <w:szCs w:val="24"/>
          <w:u w:val="single"/>
        </w:rPr>
        <w:t>6</w:t>
      </w:r>
      <w:r w:rsidRPr="006026A8">
        <w:rPr>
          <w:rFonts w:ascii="Calibri" w:hAnsi="Calibri" w:cs="Arial"/>
          <w:b/>
          <w:bCs/>
          <w:szCs w:val="24"/>
          <w:u w:val="single"/>
        </w:rPr>
        <w:t>. JUSTIFICATIVA DA PESQUISA DE PREÇOS:</w:t>
      </w:r>
    </w:p>
    <w:p w14:paraId="54237EFB" w14:textId="77777777" w:rsidR="006D179B" w:rsidRPr="00E93BB2" w:rsidRDefault="006D179B" w:rsidP="00E2743E">
      <w:pPr>
        <w:jc w:val="both"/>
        <w:rPr>
          <w:rFonts w:ascii="Calibri" w:hAnsi="Calibri" w:cs="Arial"/>
          <w:bCs/>
          <w:szCs w:val="24"/>
        </w:rPr>
      </w:pPr>
      <w:r w:rsidRPr="00E93BB2">
        <w:rPr>
          <w:rFonts w:ascii="Calibri" w:hAnsi="Calibri" w:cs="Arial"/>
          <w:bCs/>
          <w:szCs w:val="24"/>
        </w:rPr>
        <w:t>1.2.</w:t>
      </w:r>
      <w:r>
        <w:rPr>
          <w:rFonts w:ascii="Calibri" w:hAnsi="Calibri" w:cs="Arial"/>
          <w:bCs/>
          <w:szCs w:val="24"/>
        </w:rPr>
        <w:t>6</w:t>
      </w:r>
      <w:r w:rsidRPr="00E93BB2">
        <w:rPr>
          <w:rFonts w:ascii="Calibri" w:hAnsi="Calibri" w:cs="Arial"/>
          <w:bCs/>
          <w:szCs w:val="24"/>
        </w:rPr>
        <w:t xml:space="preserve">.1. Seguindo o disposto na IN </w:t>
      </w:r>
      <w:r>
        <w:rPr>
          <w:rFonts w:ascii="Calibri" w:hAnsi="Calibri" w:cs="Arial"/>
          <w:bCs/>
          <w:szCs w:val="24"/>
        </w:rPr>
        <w:t xml:space="preserve">SERGES/ Nº </w:t>
      </w:r>
      <w:r w:rsidRPr="00E93BB2">
        <w:rPr>
          <w:rFonts w:ascii="Calibri" w:hAnsi="Calibri" w:cs="Arial"/>
          <w:bCs/>
          <w:szCs w:val="24"/>
        </w:rPr>
        <w:t>65</w:t>
      </w:r>
      <w:r>
        <w:rPr>
          <w:rFonts w:ascii="Calibri" w:hAnsi="Calibri" w:cs="Arial"/>
          <w:bCs/>
          <w:szCs w:val="24"/>
        </w:rPr>
        <w:t>/</w:t>
      </w:r>
      <w:r w:rsidRPr="00E93BB2">
        <w:rPr>
          <w:rFonts w:ascii="Calibri" w:hAnsi="Calibri" w:cs="Arial"/>
          <w:bCs/>
          <w:szCs w:val="24"/>
        </w:rPr>
        <w:t xml:space="preserve">2021 e visando a realização de pesquisa de preços da forma mais ampla possível foi realizada a pesquisa </w:t>
      </w:r>
      <w:r>
        <w:rPr>
          <w:rFonts w:ascii="Calibri" w:hAnsi="Calibri" w:cs="Arial"/>
          <w:bCs/>
          <w:szCs w:val="24"/>
        </w:rPr>
        <w:t>nos portais e sites oficiais,</w:t>
      </w:r>
      <w:r w:rsidRPr="00E93BB2">
        <w:rPr>
          <w:rFonts w:ascii="Calibri" w:hAnsi="Calibri" w:cs="Arial"/>
          <w:bCs/>
          <w:szCs w:val="24"/>
        </w:rPr>
        <w:t xml:space="preserve"> </w:t>
      </w:r>
      <w:r w:rsidRPr="007A19C2">
        <w:rPr>
          <w:rFonts w:ascii="Calibri" w:hAnsi="Calibri" w:cs="Arial"/>
          <w:bCs/>
          <w:szCs w:val="24"/>
        </w:rPr>
        <w:t>diante da especificidade do objeto a ser contratado não pôde ser aproveitado valores da média mediana e menor preço oriundos da referida pesquisa;</w:t>
      </w:r>
    </w:p>
    <w:p w14:paraId="70CB44BD" w14:textId="5B4D96F7" w:rsidR="006D179B" w:rsidRPr="00E93BB2" w:rsidRDefault="006D179B" w:rsidP="00E2743E">
      <w:pPr>
        <w:jc w:val="both"/>
        <w:rPr>
          <w:rFonts w:ascii="Calibri" w:hAnsi="Calibri" w:cs="Arial"/>
          <w:bCs/>
          <w:szCs w:val="24"/>
        </w:rPr>
      </w:pPr>
      <w:r w:rsidRPr="00E93BB2">
        <w:rPr>
          <w:rFonts w:ascii="Calibri" w:hAnsi="Calibri" w:cs="Arial"/>
          <w:bCs/>
          <w:szCs w:val="24"/>
        </w:rPr>
        <w:t>1.2.</w:t>
      </w:r>
      <w:r>
        <w:rPr>
          <w:rFonts w:ascii="Calibri" w:hAnsi="Calibri" w:cs="Arial"/>
          <w:bCs/>
          <w:szCs w:val="24"/>
        </w:rPr>
        <w:t>6</w:t>
      </w:r>
      <w:r w:rsidRPr="00E93BB2">
        <w:rPr>
          <w:rFonts w:ascii="Calibri" w:hAnsi="Calibri" w:cs="Arial"/>
          <w:bCs/>
          <w:szCs w:val="24"/>
        </w:rPr>
        <w:t xml:space="preserve">.2. O mesmo ocorreu em relação </w:t>
      </w:r>
      <w:r>
        <w:rPr>
          <w:rFonts w:ascii="Calibri" w:hAnsi="Calibri" w:cs="Arial"/>
          <w:bCs/>
          <w:szCs w:val="24"/>
        </w:rPr>
        <w:t>a</w:t>
      </w:r>
      <w:r w:rsidRPr="00E93BB2">
        <w:rPr>
          <w:rFonts w:ascii="Calibri" w:hAnsi="Calibri" w:cs="Arial"/>
          <w:bCs/>
          <w:szCs w:val="24"/>
        </w:rPr>
        <w:t xml:space="preserve"> aproveitar os preços de contratações similares feitas com a administração pública em período de até um ano anterior à data da cotação </w:t>
      </w:r>
      <w:r w:rsidR="00D7792F">
        <w:rPr>
          <w:rFonts w:ascii="Calibri" w:hAnsi="Calibri" w:cs="Arial"/>
          <w:bCs/>
          <w:szCs w:val="24"/>
        </w:rPr>
        <w:t>atual, o</w:t>
      </w:r>
      <w:r w:rsidRPr="00E93BB2">
        <w:rPr>
          <w:rFonts w:ascii="Calibri" w:hAnsi="Calibri" w:cs="Arial"/>
          <w:bCs/>
          <w:szCs w:val="24"/>
        </w:rPr>
        <w:t xml:space="preserve"> uso foi </w:t>
      </w:r>
      <w:r>
        <w:rPr>
          <w:rFonts w:ascii="Calibri" w:hAnsi="Calibri" w:cs="Arial"/>
          <w:bCs/>
          <w:szCs w:val="24"/>
        </w:rPr>
        <w:t>in</w:t>
      </w:r>
      <w:r w:rsidRPr="00E93BB2">
        <w:rPr>
          <w:rFonts w:ascii="Calibri" w:hAnsi="Calibri" w:cs="Arial"/>
          <w:bCs/>
          <w:szCs w:val="24"/>
        </w:rPr>
        <w:t>viabilizado pela particularidade do objeto que não guarda relação com as demais contratações similares.</w:t>
      </w:r>
    </w:p>
    <w:p w14:paraId="4118F388" w14:textId="77777777" w:rsidR="006D179B" w:rsidRPr="00E93BB2" w:rsidRDefault="006D179B" w:rsidP="00E2743E">
      <w:pPr>
        <w:jc w:val="both"/>
        <w:rPr>
          <w:rFonts w:ascii="Calibri" w:hAnsi="Calibri" w:cs="Arial"/>
          <w:bCs/>
          <w:szCs w:val="24"/>
        </w:rPr>
      </w:pPr>
      <w:r w:rsidRPr="00E93BB2">
        <w:rPr>
          <w:rFonts w:ascii="Calibri" w:hAnsi="Calibri" w:cs="Arial"/>
          <w:bCs/>
          <w:szCs w:val="24"/>
        </w:rPr>
        <w:t>1.2.</w:t>
      </w:r>
      <w:r>
        <w:rPr>
          <w:rFonts w:ascii="Calibri" w:hAnsi="Calibri" w:cs="Arial"/>
          <w:bCs/>
          <w:szCs w:val="24"/>
        </w:rPr>
        <w:t>6</w:t>
      </w:r>
      <w:r w:rsidRPr="00E93BB2">
        <w:rPr>
          <w:rFonts w:ascii="Calibri" w:hAnsi="Calibri" w:cs="Arial"/>
          <w:bCs/>
          <w:szCs w:val="24"/>
        </w:rPr>
        <w:t>.3. Diante da impossibilidade de uso dos parâmetros dispostos nos incisos 12 e 3</w:t>
      </w:r>
      <w:r>
        <w:rPr>
          <w:rFonts w:ascii="Calibri" w:hAnsi="Calibri" w:cs="Arial"/>
          <w:bCs/>
          <w:szCs w:val="24"/>
        </w:rPr>
        <w:t>,</w:t>
      </w:r>
      <w:r w:rsidRPr="00E93BB2">
        <w:rPr>
          <w:rFonts w:ascii="Calibri" w:hAnsi="Calibri" w:cs="Arial"/>
          <w:bCs/>
          <w:szCs w:val="24"/>
        </w:rPr>
        <w:t xml:space="preserve"> do artigo </w:t>
      </w:r>
      <w:r>
        <w:rPr>
          <w:rFonts w:ascii="Calibri" w:hAnsi="Calibri" w:cs="Arial"/>
          <w:bCs/>
          <w:szCs w:val="24"/>
        </w:rPr>
        <w:t xml:space="preserve">5° </w:t>
      </w:r>
      <w:r w:rsidRPr="00E93BB2">
        <w:rPr>
          <w:rFonts w:ascii="Calibri" w:hAnsi="Calibri" w:cs="Arial"/>
          <w:bCs/>
          <w:szCs w:val="24"/>
        </w:rPr>
        <w:t xml:space="preserve">da </w:t>
      </w:r>
      <w:r>
        <w:rPr>
          <w:rFonts w:ascii="Calibri" w:hAnsi="Calibri" w:cs="Arial"/>
          <w:bCs/>
          <w:szCs w:val="24"/>
        </w:rPr>
        <w:t>IN SEGES</w:t>
      </w:r>
      <w:r w:rsidRPr="00E93BB2">
        <w:rPr>
          <w:rFonts w:ascii="Calibri" w:hAnsi="Calibri" w:cs="Arial"/>
          <w:bCs/>
          <w:szCs w:val="24"/>
        </w:rPr>
        <w:t xml:space="preserve"> </w:t>
      </w:r>
      <w:r>
        <w:rPr>
          <w:rFonts w:ascii="Calibri" w:hAnsi="Calibri" w:cs="Arial"/>
          <w:bCs/>
          <w:szCs w:val="24"/>
        </w:rPr>
        <w:t>N°</w:t>
      </w:r>
      <w:r w:rsidRPr="00E93BB2">
        <w:rPr>
          <w:rFonts w:ascii="Calibri" w:hAnsi="Calibri" w:cs="Arial"/>
          <w:bCs/>
          <w:szCs w:val="24"/>
        </w:rPr>
        <w:t xml:space="preserve"> 65</w:t>
      </w:r>
      <w:r>
        <w:rPr>
          <w:rFonts w:ascii="Calibri" w:hAnsi="Calibri" w:cs="Arial"/>
          <w:bCs/>
          <w:szCs w:val="24"/>
        </w:rPr>
        <w:t>/</w:t>
      </w:r>
      <w:r w:rsidRPr="00E93BB2">
        <w:rPr>
          <w:rFonts w:ascii="Calibri" w:hAnsi="Calibri" w:cs="Arial"/>
          <w:bCs/>
          <w:szCs w:val="24"/>
        </w:rPr>
        <w:t xml:space="preserve">2021 </w:t>
      </w:r>
      <w:r w:rsidRPr="007A19C2">
        <w:rPr>
          <w:rFonts w:ascii="Calibri" w:hAnsi="Calibri" w:cs="Arial"/>
          <w:bCs/>
          <w:szCs w:val="24"/>
        </w:rPr>
        <w:t xml:space="preserve">a solução encontrada foi a </w:t>
      </w:r>
      <w:r>
        <w:rPr>
          <w:rFonts w:ascii="Calibri" w:hAnsi="Calibri" w:cs="Arial"/>
          <w:bCs/>
          <w:szCs w:val="24"/>
        </w:rPr>
        <w:t xml:space="preserve">elaboração dos valores com base em coleta de preços </w:t>
      </w:r>
      <w:r w:rsidRPr="007A19C2">
        <w:rPr>
          <w:rFonts w:ascii="Calibri" w:hAnsi="Calibri" w:cs="Arial"/>
          <w:bCs/>
          <w:szCs w:val="24"/>
        </w:rPr>
        <w:t xml:space="preserve">realizada formalmente por e-mail nos termos do inciso 4º do artigo 5º da IN SEGES n° </w:t>
      </w:r>
      <w:r w:rsidRPr="007A19C2">
        <w:rPr>
          <w:rFonts w:ascii="Calibri" w:hAnsi="Calibri" w:cs="Arial"/>
          <w:bCs/>
          <w:szCs w:val="24"/>
        </w:rPr>
        <w:lastRenderedPageBreak/>
        <w:t>65/21 conforme demonstrado na planilha</w:t>
      </w:r>
      <w:r>
        <w:rPr>
          <w:rFonts w:ascii="Calibri" w:hAnsi="Calibri" w:cs="Arial"/>
          <w:bCs/>
          <w:szCs w:val="24"/>
        </w:rPr>
        <w:t>.</w:t>
      </w:r>
    </w:p>
    <w:p w14:paraId="75437F65" w14:textId="1174E275" w:rsidR="006D179B" w:rsidRPr="00E93BB2" w:rsidRDefault="006D179B" w:rsidP="006372A6">
      <w:pPr>
        <w:jc w:val="both"/>
        <w:rPr>
          <w:rFonts w:ascii="Calibri" w:hAnsi="Calibri" w:cs="Arial"/>
          <w:bCs/>
          <w:szCs w:val="24"/>
        </w:rPr>
      </w:pPr>
      <w:r w:rsidRPr="00E93BB2">
        <w:rPr>
          <w:rFonts w:ascii="Calibri" w:hAnsi="Calibri" w:cs="Arial"/>
          <w:bCs/>
          <w:szCs w:val="24"/>
        </w:rPr>
        <w:t>1.2.</w:t>
      </w:r>
      <w:r>
        <w:rPr>
          <w:rFonts w:ascii="Calibri" w:hAnsi="Calibri" w:cs="Arial"/>
          <w:bCs/>
          <w:szCs w:val="24"/>
        </w:rPr>
        <w:t>7</w:t>
      </w:r>
      <w:r w:rsidRPr="00E93BB2">
        <w:rPr>
          <w:rFonts w:ascii="Calibri" w:hAnsi="Calibri" w:cs="Arial"/>
          <w:bCs/>
          <w:szCs w:val="24"/>
        </w:rPr>
        <w:t xml:space="preserve">. O custo estimado total da contratação é de </w:t>
      </w:r>
      <w:r w:rsidRPr="007A19C2">
        <w:rPr>
          <w:rFonts w:ascii="Calibri" w:hAnsi="Calibri" w:cs="Arial"/>
          <w:bCs/>
          <w:szCs w:val="24"/>
        </w:rPr>
        <w:t xml:space="preserve">R$ </w:t>
      </w:r>
      <w:r w:rsidR="00D7792F">
        <w:rPr>
          <w:rFonts w:ascii="Calibri" w:hAnsi="Calibri" w:cs="Arial"/>
          <w:bCs/>
          <w:szCs w:val="24"/>
        </w:rPr>
        <w:t>7.787,00</w:t>
      </w:r>
      <w:r w:rsidRPr="007A19C2">
        <w:rPr>
          <w:rFonts w:ascii="Calibri" w:hAnsi="Calibri" w:cs="Arial"/>
          <w:bCs/>
          <w:szCs w:val="24"/>
        </w:rPr>
        <w:t>(</w:t>
      </w:r>
      <w:r w:rsidR="00D7792F">
        <w:rPr>
          <w:rFonts w:ascii="Calibri" w:hAnsi="Calibri" w:cs="Arial"/>
          <w:bCs/>
          <w:szCs w:val="24"/>
        </w:rPr>
        <w:t>sete mil, setecentos e oitenta e sete reais</w:t>
      </w:r>
      <w:r w:rsidRPr="007A19C2">
        <w:rPr>
          <w:rFonts w:ascii="Calibri" w:hAnsi="Calibri" w:cs="Arial"/>
          <w:bCs/>
          <w:szCs w:val="24"/>
        </w:rPr>
        <w:t>)</w:t>
      </w:r>
      <w:r w:rsidRPr="00E93BB2">
        <w:rPr>
          <w:rFonts w:ascii="Calibri" w:hAnsi="Calibri" w:cs="Arial"/>
          <w:bCs/>
          <w:szCs w:val="24"/>
        </w:rPr>
        <w:t xml:space="preserve"> conforme custos unitários apostos na tabela memória de cálculo e documentos que lhes dão suporte constante neste termo de referência e no </w:t>
      </w:r>
      <w:r w:rsidRPr="008A7AB0">
        <w:rPr>
          <w:rFonts w:ascii="Calibri" w:hAnsi="Calibri" w:cs="Arial"/>
          <w:b/>
          <w:bCs/>
          <w:szCs w:val="24"/>
        </w:rPr>
        <w:t xml:space="preserve">Processo </w:t>
      </w:r>
      <w:r w:rsidR="00D7792F">
        <w:rPr>
          <w:rFonts w:ascii="Calibri" w:hAnsi="Calibri" w:cs="Arial"/>
          <w:b/>
          <w:bCs/>
          <w:szCs w:val="24"/>
        </w:rPr>
        <w:t>321</w:t>
      </w:r>
      <w:r w:rsidRPr="008A7AB0">
        <w:rPr>
          <w:rFonts w:ascii="Calibri" w:hAnsi="Calibri" w:cs="Arial"/>
          <w:b/>
          <w:bCs/>
          <w:szCs w:val="24"/>
        </w:rPr>
        <w:t>/2024</w:t>
      </w:r>
      <w:r w:rsidRPr="00E93BB2">
        <w:rPr>
          <w:rFonts w:ascii="Calibri" w:hAnsi="Calibri" w:cs="Arial"/>
          <w:bCs/>
          <w:szCs w:val="24"/>
        </w:rPr>
        <w:t>.</w:t>
      </w:r>
    </w:p>
    <w:p w14:paraId="397B4179" w14:textId="77777777" w:rsidR="006D179B" w:rsidRPr="00E93BB2" w:rsidRDefault="006D179B" w:rsidP="006372A6">
      <w:pPr>
        <w:jc w:val="both"/>
        <w:rPr>
          <w:rFonts w:ascii="Calibri" w:hAnsi="Calibri" w:cs="Arial"/>
          <w:bCs/>
          <w:szCs w:val="24"/>
        </w:rPr>
      </w:pPr>
      <w:r w:rsidRPr="00E93BB2">
        <w:rPr>
          <w:rFonts w:ascii="Calibri" w:hAnsi="Calibri" w:cs="Arial"/>
          <w:bCs/>
          <w:szCs w:val="24"/>
        </w:rPr>
        <w:t>1.2.</w:t>
      </w:r>
      <w:r>
        <w:rPr>
          <w:rFonts w:ascii="Calibri" w:hAnsi="Calibri" w:cs="Arial"/>
          <w:bCs/>
          <w:szCs w:val="24"/>
        </w:rPr>
        <w:t>8</w:t>
      </w:r>
      <w:r w:rsidRPr="00E93BB2">
        <w:rPr>
          <w:rFonts w:ascii="Calibri" w:hAnsi="Calibri" w:cs="Arial"/>
          <w:bCs/>
          <w:szCs w:val="24"/>
        </w:rPr>
        <w:t>. Não se aplica ao objeto a utilização do sistema de registro de preços</w:t>
      </w:r>
      <w:r>
        <w:rPr>
          <w:rFonts w:ascii="Calibri" w:hAnsi="Calibri" w:cs="Arial"/>
          <w:bCs/>
          <w:szCs w:val="24"/>
        </w:rPr>
        <w:t>.</w:t>
      </w:r>
    </w:p>
    <w:p w14:paraId="488B9B7E" w14:textId="77777777" w:rsidR="006D179B" w:rsidRDefault="006D179B" w:rsidP="006372A6">
      <w:pPr>
        <w:jc w:val="both"/>
        <w:rPr>
          <w:rFonts w:ascii="Calibri" w:hAnsi="Calibri" w:cs="Arial"/>
          <w:bCs/>
          <w:szCs w:val="24"/>
        </w:rPr>
      </w:pPr>
      <w:r w:rsidRPr="00E93BB2">
        <w:rPr>
          <w:rFonts w:ascii="Calibri" w:hAnsi="Calibri" w:cs="Arial"/>
          <w:bCs/>
          <w:szCs w:val="24"/>
        </w:rPr>
        <w:t>1.2.</w:t>
      </w:r>
      <w:r>
        <w:rPr>
          <w:rFonts w:ascii="Calibri" w:hAnsi="Calibri" w:cs="Arial"/>
          <w:bCs/>
          <w:szCs w:val="24"/>
        </w:rPr>
        <w:t>9</w:t>
      </w:r>
      <w:r w:rsidRPr="00E93BB2">
        <w:rPr>
          <w:rFonts w:ascii="Calibri" w:hAnsi="Calibri" w:cs="Arial"/>
          <w:bCs/>
          <w:szCs w:val="24"/>
        </w:rPr>
        <w:t>. Não se aplica ao objeto a utilização do sistema de padronização.</w:t>
      </w:r>
    </w:p>
    <w:p w14:paraId="2ED91720" w14:textId="77777777" w:rsidR="006D179B" w:rsidRPr="00E93BB2" w:rsidRDefault="006D179B" w:rsidP="006372A6">
      <w:pPr>
        <w:jc w:val="both"/>
        <w:rPr>
          <w:rFonts w:ascii="Calibri" w:hAnsi="Calibri" w:cs="Arial"/>
          <w:bCs/>
          <w:szCs w:val="24"/>
        </w:rPr>
      </w:pPr>
    </w:p>
    <w:p w14:paraId="5959051C" w14:textId="77777777" w:rsidR="006D179B" w:rsidRDefault="006D179B" w:rsidP="006372A6">
      <w:pPr>
        <w:jc w:val="both"/>
        <w:rPr>
          <w:rFonts w:ascii="Calibri" w:hAnsi="Calibri" w:cs="Arial"/>
          <w:b/>
          <w:bCs/>
          <w:szCs w:val="24"/>
          <w:u w:val="single"/>
        </w:rPr>
      </w:pPr>
      <w:r w:rsidRPr="006026A8">
        <w:rPr>
          <w:rFonts w:ascii="Calibri" w:hAnsi="Calibri" w:cs="Arial"/>
          <w:b/>
          <w:bCs/>
          <w:szCs w:val="24"/>
          <w:u w:val="single"/>
        </w:rPr>
        <w:t>2. FUNDAMENTAÇÃO DA CONTRATAÇÃO ARTIGO 6º, INCISO 23, ALÍNEA “B” DA LEI nº 14.133 DE 2021.</w:t>
      </w:r>
    </w:p>
    <w:p w14:paraId="4725DEE2" w14:textId="77777777" w:rsidR="006D179B" w:rsidRPr="00E93BB2" w:rsidRDefault="006D179B" w:rsidP="006372A6">
      <w:pPr>
        <w:jc w:val="both"/>
        <w:rPr>
          <w:rFonts w:ascii="Calibri" w:hAnsi="Calibri" w:cs="Arial"/>
          <w:bCs/>
          <w:szCs w:val="24"/>
        </w:rPr>
      </w:pPr>
      <w:r w:rsidRPr="00E93BB2">
        <w:rPr>
          <w:rFonts w:ascii="Calibri" w:hAnsi="Calibri" w:cs="Arial"/>
          <w:bCs/>
          <w:szCs w:val="24"/>
        </w:rPr>
        <w:t>2.1. A fundamentação desta contratação e</w:t>
      </w:r>
      <w:r>
        <w:rPr>
          <w:rFonts w:ascii="Calibri" w:hAnsi="Calibri" w:cs="Arial"/>
          <w:bCs/>
          <w:szCs w:val="24"/>
        </w:rPr>
        <w:t>ncontra-se</w:t>
      </w:r>
      <w:r w:rsidRPr="00E93BB2">
        <w:rPr>
          <w:rFonts w:ascii="Calibri" w:hAnsi="Calibri" w:cs="Arial"/>
          <w:bCs/>
          <w:szCs w:val="24"/>
        </w:rPr>
        <w:t xml:space="preserve"> pormenorizada no tópico específico dos estudos técnicos preliminares ETP apêndice deste </w:t>
      </w:r>
      <w:r>
        <w:rPr>
          <w:rFonts w:ascii="Calibri" w:hAnsi="Calibri" w:cs="Arial"/>
          <w:bCs/>
          <w:szCs w:val="24"/>
        </w:rPr>
        <w:t>T</w:t>
      </w:r>
      <w:r w:rsidRPr="00E93BB2">
        <w:rPr>
          <w:rFonts w:ascii="Calibri" w:hAnsi="Calibri" w:cs="Arial"/>
          <w:bCs/>
          <w:szCs w:val="24"/>
        </w:rPr>
        <w:t xml:space="preserve">ermo de </w:t>
      </w:r>
      <w:r>
        <w:rPr>
          <w:rFonts w:ascii="Calibri" w:hAnsi="Calibri" w:cs="Arial"/>
          <w:bCs/>
          <w:szCs w:val="24"/>
        </w:rPr>
        <w:t>R</w:t>
      </w:r>
      <w:r w:rsidRPr="00E93BB2">
        <w:rPr>
          <w:rFonts w:ascii="Calibri" w:hAnsi="Calibri" w:cs="Arial"/>
          <w:bCs/>
          <w:szCs w:val="24"/>
        </w:rPr>
        <w:t xml:space="preserve">eferência tendo como Amparo legal no dispositivo no disposto no </w:t>
      </w:r>
      <w:r>
        <w:rPr>
          <w:rFonts w:ascii="Calibri" w:hAnsi="Calibri" w:cs="Arial"/>
          <w:bCs/>
          <w:szCs w:val="24"/>
        </w:rPr>
        <w:t>A</w:t>
      </w:r>
      <w:r w:rsidRPr="00E93BB2">
        <w:rPr>
          <w:rFonts w:ascii="Calibri" w:hAnsi="Calibri" w:cs="Arial"/>
          <w:bCs/>
          <w:szCs w:val="24"/>
        </w:rPr>
        <w:t>rtigo 75</w:t>
      </w:r>
      <w:r>
        <w:rPr>
          <w:rFonts w:ascii="Calibri" w:hAnsi="Calibri" w:cs="Arial"/>
          <w:bCs/>
          <w:szCs w:val="24"/>
        </w:rPr>
        <w:t>,</w:t>
      </w:r>
      <w:r w:rsidRPr="00E93BB2">
        <w:rPr>
          <w:rFonts w:ascii="Calibri" w:hAnsi="Calibri" w:cs="Arial"/>
          <w:bCs/>
          <w:szCs w:val="24"/>
        </w:rPr>
        <w:t xml:space="preserve"> inciso </w:t>
      </w:r>
      <w:r>
        <w:rPr>
          <w:rFonts w:ascii="Calibri" w:hAnsi="Calibri" w:cs="Arial"/>
          <w:bCs/>
          <w:szCs w:val="24"/>
        </w:rPr>
        <w:t>II da lei n°</w:t>
      </w:r>
      <w:r w:rsidRPr="00E93BB2">
        <w:rPr>
          <w:rFonts w:ascii="Calibri" w:hAnsi="Calibri" w:cs="Arial"/>
          <w:bCs/>
          <w:szCs w:val="24"/>
        </w:rPr>
        <w:t xml:space="preserve"> 14</w:t>
      </w:r>
      <w:r>
        <w:rPr>
          <w:rFonts w:ascii="Calibri" w:hAnsi="Calibri" w:cs="Arial"/>
          <w:bCs/>
          <w:szCs w:val="24"/>
        </w:rPr>
        <w:t>.</w:t>
      </w:r>
      <w:r w:rsidRPr="00E93BB2">
        <w:rPr>
          <w:rFonts w:ascii="Calibri" w:hAnsi="Calibri" w:cs="Arial"/>
          <w:bCs/>
          <w:szCs w:val="24"/>
        </w:rPr>
        <w:t xml:space="preserve">133 de </w:t>
      </w:r>
      <w:r>
        <w:rPr>
          <w:rFonts w:ascii="Calibri" w:hAnsi="Calibri" w:cs="Arial"/>
          <w:bCs/>
          <w:szCs w:val="24"/>
        </w:rPr>
        <w:t xml:space="preserve">1º </w:t>
      </w:r>
      <w:r w:rsidRPr="00E93BB2">
        <w:rPr>
          <w:rFonts w:ascii="Calibri" w:hAnsi="Calibri" w:cs="Arial"/>
          <w:bCs/>
          <w:szCs w:val="24"/>
        </w:rPr>
        <w:t>de abril de 2021.</w:t>
      </w:r>
    </w:p>
    <w:p w14:paraId="12E46A88" w14:textId="77777777" w:rsidR="006D179B" w:rsidRPr="00E93BB2" w:rsidRDefault="006D179B" w:rsidP="006372A6">
      <w:pPr>
        <w:jc w:val="both"/>
        <w:rPr>
          <w:rFonts w:ascii="Calibri" w:hAnsi="Calibri" w:cs="Arial"/>
          <w:bCs/>
          <w:szCs w:val="24"/>
        </w:rPr>
      </w:pPr>
      <w:r w:rsidRPr="00E93BB2">
        <w:rPr>
          <w:rFonts w:ascii="Calibri" w:hAnsi="Calibri" w:cs="Arial"/>
          <w:bCs/>
          <w:szCs w:val="24"/>
        </w:rPr>
        <w:t xml:space="preserve">2.2. Objeto da contratação está previsto no </w:t>
      </w:r>
      <w:r>
        <w:rPr>
          <w:rFonts w:ascii="Calibri" w:hAnsi="Calibri" w:cs="Arial"/>
          <w:bCs/>
          <w:szCs w:val="24"/>
        </w:rPr>
        <w:t>Plano de C</w:t>
      </w:r>
      <w:r w:rsidRPr="00E93BB2">
        <w:rPr>
          <w:rFonts w:ascii="Calibri" w:hAnsi="Calibri" w:cs="Arial"/>
          <w:bCs/>
          <w:szCs w:val="24"/>
        </w:rPr>
        <w:t xml:space="preserve">ontratações </w:t>
      </w:r>
      <w:r>
        <w:rPr>
          <w:rFonts w:ascii="Calibri" w:hAnsi="Calibri" w:cs="Arial"/>
          <w:bCs/>
          <w:szCs w:val="24"/>
        </w:rPr>
        <w:t>A</w:t>
      </w:r>
      <w:r w:rsidRPr="00E93BB2">
        <w:rPr>
          <w:rFonts w:ascii="Calibri" w:hAnsi="Calibri" w:cs="Arial"/>
          <w:bCs/>
          <w:szCs w:val="24"/>
        </w:rPr>
        <w:t>nual conforme detalhamento a seguir</w:t>
      </w:r>
      <w:r>
        <w:rPr>
          <w:rFonts w:ascii="Calibri" w:hAnsi="Calibri" w:cs="Arial"/>
          <w:bCs/>
          <w:szCs w:val="24"/>
        </w:rPr>
        <w:t>.</w:t>
      </w:r>
    </w:p>
    <w:p w14:paraId="5FD7A27F" w14:textId="77777777" w:rsidR="006D179B" w:rsidRPr="00D90673" w:rsidRDefault="006D179B" w:rsidP="006372A6">
      <w:pPr>
        <w:jc w:val="both"/>
        <w:rPr>
          <w:rFonts w:ascii="Calibri" w:hAnsi="Calibri" w:cs="Arial"/>
          <w:bCs/>
          <w:szCs w:val="24"/>
        </w:rPr>
      </w:pPr>
      <w:r w:rsidRPr="00D90673">
        <w:rPr>
          <w:rFonts w:ascii="Calibri" w:hAnsi="Calibri" w:cs="Arial"/>
          <w:bCs/>
          <w:szCs w:val="24"/>
        </w:rPr>
        <w:t xml:space="preserve">2.2.1. Foi estabelecido pela Câmara municipal de Quatis plano de contratação anual para o ano de 2024. </w:t>
      </w:r>
    </w:p>
    <w:p w14:paraId="6E81B9BA" w14:textId="77777777" w:rsidR="006D179B" w:rsidRPr="00E93BB2" w:rsidRDefault="006D179B" w:rsidP="006372A6">
      <w:pPr>
        <w:jc w:val="both"/>
        <w:rPr>
          <w:rFonts w:ascii="Calibri" w:hAnsi="Calibri" w:cs="Arial"/>
          <w:bCs/>
          <w:szCs w:val="24"/>
        </w:rPr>
      </w:pPr>
      <w:r w:rsidRPr="00E93BB2">
        <w:rPr>
          <w:rFonts w:ascii="Calibri" w:hAnsi="Calibri" w:cs="Arial"/>
          <w:bCs/>
          <w:szCs w:val="24"/>
        </w:rPr>
        <w:t>2.3. Descrição da solução como um todo considerado o ciclo de vida do objeto artigo sexto inciso 23</w:t>
      </w:r>
      <w:r>
        <w:rPr>
          <w:rFonts w:ascii="Calibri" w:hAnsi="Calibri" w:cs="Arial"/>
          <w:bCs/>
          <w:szCs w:val="24"/>
        </w:rPr>
        <w:t>,</w:t>
      </w:r>
      <w:r w:rsidRPr="00E93BB2">
        <w:rPr>
          <w:rFonts w:ascii="Calibri" w:hAnsi="Calibri" w:cs="Arial"/>
          <w:bCs/>
          <w:szCs w:val="24"/>
        </w:rPr>
        <w:t xml:space="preserve"> alínea </w:t>
      </w:r>
      <w:r>
        <w:rPr>
          <w:rFonts w:ascii="Calibri" w:hAnsi="Calibri" w:cs="Arial"/>
          <w:bCs/>
          <w:szCs w:val="24"/>
        </w:rPr>
        <w:t>“</w:t>
      </w:r>
      <w:r w:rsidRPr="00E93BB2">
        <w:rPr>
          <w:rFonts w:ascii="Calibri" w:hAnsi="Calibri" w:cs="Arial"/>
          <w:bCs/>
          <w:szCs w:val="24"/>
        </w:rPr>
        <w:t>c</w:t>
      </w:r>
      <w:r>
        <w:rPr>
          <w:rFonts w:ascii="Calibri" w:hAnsi="Calibri" w:cs="Arial"/>
          <w:bCs/>
          <w:szCs w:val="24"/>
        </w:rPr>
        <w:t>”.</w:t>
      </w:r>
    </w:p>
    <w:p w14:paraId="455D085D" w14:textId="74AF01B9" w:rsidR="006D179B" w:rsidRDefault="006D179B" w:rsidP="006372A6">
      <w:pPr>
        <w:jc w:val="both"/>
        <w:rPr>
          <w:rFonts w:ascii="Calibri" w:hAnsi="Calibri" w:cs="Arial"/>
          <w:bCs/>
          <w:szCs w:val="24"/>
          <w:u w:val="single"/>
        </w:rPr>
      </w:pPr>
      <w:r w:rsidRPr="00E93BB2">
        <w:rPr>
          <w:rFonts w:ascii="Calibri" w:hAnsi="Calibri" w:cs="Arial"/>
          <w:bCs/>
          <w:szCs w:val="24"/>
        </w:rPr>
        <w:t>2.3.1 a descrição da solução como um todo encontra-se pormenorizada em tópico específico 2 do</w:t>
      </w:r>
      <w:r>
        <w:rPr>
          <w:rFonts w:ascii="Calibri" w:hAnsi="Calibri" w:cs="Arial"/>
          <w:bCs/>
          <w:szCs w:val="24"/>
        </w:rPr>
        <w:t>s Estudos Técnicos Preliminares - ETP,</w:t>
      </w:r>
      <w:r w:rsidRPr="00E93BB2">
        <w:rPr>
          <w:rFonts w:ascii="Calibri" w:hAnsi="Calibri" w:cs="Arial"/>
          <w:bCs/>
          <w:szCs w:val="24"/>
        </w:rPr>
        <w:t xml:space="preserve"> apêndice deste termo de referência.</w:t>
      </w:r>
    </w:p>
    <w:p w14:paraId="6B0CD346" w14:textId="77777777" w:rsidR="006D179B" w:rsidRPr="00E93BB2" w:rsidRDefault="006D179B" w:rsidP="006372A6">
      <w:pPr>
        <w:jc w:val="both"/>
        <w:rPr>
          <w:rFonts w:ascii="Calibri" w:hAnsi="Calibri" w:cs="Arial"/>
          <w:bCs/>
          <w:szCs w:val="24"/>
        </w:rPr>
      </w:pPr>
      <w:r w:rsidRPr="00E93BB2">
        <w:rPr>
          <w:rFonts w:ascii="Calibri" w:hAnsi="Calibri" w:cs="Arial"/>
          <w:bCs/>
          <w:szCs w:val="24"/>
        </w:rPr>
        <w:t xml:space="preserve">2.4. Requisitos da contratação </w:t>
      </w:r>
      <w:r>
        <w:rPr>
          <w:rFonts w:ascii="Calibri" w:hAnsi="Calibri" w:cs="Arial"/>
          <w:bCs/>
          <w:szCs w:val="24"/>
        </w:rPr>
        <w:t>A</w:t>
      </w:r>
      <w:r w:rsidRPr="00E93BB2">
        <w:rPr>
          <w:rFonts w:ascii="Calibri" w:hAnsi="Calibri" w:cs="Arial"/>
          <w:bCs/>
          <w:szCs w:val="24"/>
        </w:rPr>
        <w:t xml:space="preserve">rtigo </w:t>
      </w:r>
      <w:r>
        <w:rPr>
          <w:rFonts w:ascii="Calibri" w:hAnsi="Calibri" w:cs="Arial"/>
          <w:bCs/>
          <w:szCs w:val="24"/>
        </w:rPr>
        <w:t xml:space="preserve">6º, Inc. </w:t>
      </w:r>
      <w:r w:rsidRPr="00E93BB2">
        <w:rPr>
          <w:rFonts w:ascii="Calibri" w:hAnsi="Calibri" w:cs="Arial"/>
          <w:bCs/>
          <w:szCs w:val="24"/>
        </w:rPr>
        <w:t>23</w:t>
      </w:r>
      <w:r>
        <w:rPr>
          <w:rFonts w:ascii="Calibri" w:hAnsi="Calibri" w:cs="Arial"/>
          <w:bCs/>
          <w:szCs w:val="24"/>
        </w:rPr>
        <w:t>,</w:t>
      </w:r>
      <w:r w:rsidRPr="00E93BB2">
        <w:rPr>
          <w:rFonts w:ascii="Calibri" w:hAnsi="Calibri" w:cs="Arial"/>
          <w:bCs/>
          <w:szCs w:val="24"/>
        </w:rPr>
        <w:t xml:space="preserve"> alínea </w:t>
      </w:r>
      <w:r>
        <w:rPr>
          <w:rFonts w:ascii="Calibri" w:hAnsi="Calibri" w:cs="Arial"/>
          <w:bCs/>
          <w:szCs w:val="24"/>
        </w:rPr>
        <w:t xml:space="preserve">“d” </w:t>
      </w:r>
      <w:r w:rsidRPr="00E93BB2">
        <w:rPr>
          <w:rFonts w:ascii="Calibri" w:hAnsi="Calibri" w:cs="Arial"/>
          <w:bCs/>
          <w:szCs w:val="24"/>
        </w:rPr>
        <w:t xml:space="preserve">da </w:t>
      </w:r>
      <w:r>
        <w:rPr>
          <w:rFonts w:ascii="Calibri" w:hAnsi="Calibri" w:cs="Arial"/>
          <w:bCs/>
          <w:szCs w:val="24"/>
        </w:rPr>
        <w:t>L</w:t>
      </w:r>
      <w:r w:rsidRPr="00E93BB2">
        <w:rPr>
          <w:rFonts w:ascii="Calibri" w:hAnsi="Calibri" w:cs="Arial"/>
          <w:bCs/>
          <w:szCs w:val="24"/>
        </w:rPr>
        <w:t xml:space="preserve">ei </w:t>
      </w:r>
      <w:r>
        <w:rPr>
          <w:rFonts w:ascii="Calibri" w:hAnsi="Calibri" w:cs="Arial"/>
          <w:bCs/>
          <w:szCs w:val="24"/>
        </w:rPr>
        <w:t xml:space="preserve">n° </w:t>
      </w:r>
      <w:r w:rsidRPr="00E93BB2">
        <w:rPr>
          <w:rFonts w:ascii="Calibri" w:hAnsi="Calibri" w:cs="Arial"/>
          <w:bCs/>
          <w:szCs w:val="24"/>
        </w:rPr>
        <w:t>14</w:t>
      </w:r>
      <w:r>
        <w:rPr>
          <w:rFonts w:ascii="Calibri" w:hAnsi="Calibri" w:cs="Arial"/>
          <w:bCs/>
          <w:szCs w:val="24"/>
        </w:rPr>
        <w:t>.</w:t>
      </w:r>
      <w:r w:rsidRPr="00E93BB2">
        <w:rPr>
          <w:rFonts w:ascii="Calibri" w:hAnsi="Calibri" w:cs="Arial"/>
          <w:bCs/>
          <w:szCs w:val="24"/>
        </w:rPr>
        <w:t>133/2021</w:t>
      </w:r>
      <w:r>
        <w:rPr>
          <w:rFonts w:ascii="Calibri" w:hAnsi="Calibri" w:cs="Arial"/>
          <w:bCs/>
          <w:szCs w:val="24"/>
        </w:rPr>
        <w:t>.</w:t>
      </w:r>
    </w:p>
    <w:p w14:paraId="66121079" w14:textId="77777777" w:rsidR="006D179B" w:rsidRPr="00E93BB2" w:rsidRDefault="006D179B" w:rsidP="006372A6">
      <w:pPr>
        <w:jc w:val="both"/>
        <w:rPr>
          <w:rFonts w:ascii="Calibri" w:hAnsi="Calibri" w:cs="Arial"/>
          <w:bCs/>
          <w:szCs w:val="24"/>
        </w:rPr>
      </w:pPr>
      <w:r w:rsidRPr="00E93BB2">
        <w:rPr>
          <w:rFonts w:ascii="Calibri" w:hAnsi="Calibri" w:cs="Arial"/>
          <w:bCs/>
          <w:szCs w:val="24"/>
        </w:rPr>
        <w:t>2.4.1. Os requisitos da contratação encontram-se pormenorizada em tópico específico da descrição dos requisitos da contratação</w:t>
      </w:r>
    </w:p>
    <w:p w14:paraId="5E0EEF76" w14:textId="77777777" w:rsidR="006D179B" w:rsidRPr="00EE0A47" w:rsidRDefault="006D179B" w:rsidP="006372A6">
      <w:pPr>
        <w:jc w:val="both"/>
        <w:rPr>
          <w:rFonts w:ascii="Calibri" w:hAnsi="Calibri" w:cs="Arial"/>
          <w:bCs/>
          <w:szCs w:val="24"/>
        </w:rPr>
      </w:pPr>
      <w:r w:rsidRPr="00EE0A47">
        <w:rPr>
          <w:rFonts w:ascii="Calibri" w:hAnsi="Calibri" w:cs="Arial"/>
          <w:bCs/>
          <w:szCs w:val="24"/>
        </w:rPr>
        <w:t>2.4.2. As licitantes deverão ofertar preferencialmente materiais que sejam constituídos no todo ou em parte por material reciclado atóxico biodegradável com origem ambientalmente irregular dos recursos naturais utilizados e cujo processo de fabricação observe os requisitos ambientais para obtenção de certificação do instituto nacional de metrologia normalização e qualidade industrial em metrô com produtos sustentáveis ou de menor impacto amb</w:t>
      </w:r>
      <w:r>
        <w:rPr>
          <w:rFonts w:ascii="Calibri" w:hAnsi="Calibri" w:cs="Arial"/>
          <w:bCs/>
          <w:szCs w:val="24"/>
        </w:rPr>
        <w:t xml:space="preserve">iental em relação aos similares. </w:t>
      </w:r>
    </w:p>
    <w:p w14:paraId="7E056538" w14:textId="77777777" w:rsidR="006D179B" w:rsidRDefault="006D179B" w:rsidP="006372A6">
      <w:pPr>
        <w:jc w:val="both"/>
        <w:rPr>
          <w:rFonts w:ascii="Calibri" w:hAnsi="Calibri" w:cs="Arial"/>
          <w:bCs/>
          <w:szCs w:val="24"/>
        </w:rPr>
      </w:pPr>
      <w:r w:rsidRPr="00E93BB2">
        <w:rPr>
          <w:rFonts w:ascii="Calibri" w:hAnsi="Calibri" w:cs="Arial"/>
          <w:bCs/>
          <w:szCs w:val="24"/>
        </w:rPr>
        <w:t>2.4.3. Não é admitida a subcontratação do objeto contratual.</w:t>
      </w:r>
    </w:p>
    <w:p w14:paraId="30091001" w14:textId="77777777" w:rsidR="006D179B" w:rsidRPr="00E93BB2" w:rsidRDefault="006D179B" w:rsidP="006372A6">
      <w:pPr>
        <w:jc w:val="both"/>
        <w:rPr>
          <w:rFonts w:ascii="Calibri" w:hAnsi="Calibri" w:cs="Arial"/>
          <w:bCs/>
          <w:szCs w:val="24"/>
        </w:rPr>
      </w:pPr>
    </w:p>
    <w:p w14:paraId="66B7B72D" w14:textId="77777777" w:rsidR="006D179B" w:rsidRDefault="006D179B" w:rsidP="006372A6">
      <w:pPr>
        <w:jc w:val="both"/>
        <w:rPr>
          <w:rFonts w:ascii="Calibri" w:hAnsi="Calibri" w:cs="Arial"/>
          <w:b/>
          <w:bCs/>
          <w:szCs w:val="24"/>
          <w:u w:val="single"/>
        </w:rPr>
      </w:pPr>
      <w:r w:rsidRPr="006026A8">
        <w:rPr>
          <w:rFonts w:ascii="Calibri" w:hAnsi="Calibri" w:cs="Arial"/>
          <w:b/>
          <w:bCs/>
          <w:szCs w:val="24"/>
          <w:u w:val="single"/>
        </w:rPr>
        <w:t>3. MODELO DE EXECUÇÃO, FORMA PRAZO E LOCAL DE ENTREGA ARTIGO 6º, INC. 23, ALÍNEA “E” e “F” DA LEI N° 14.133/2021.</w:t>
      </w:r>
    </w:p>
    <w:p w14:paraId="30FB17C2" w14:textId="77777777" w:rsidR="006D179B" w:rsidRPr="00E93BB2" w:rsidRDefault="006D179B" w:rsidP="006372A6">
      <w:pPr>
        <w:jc w:val="both"/>
        <w:rPr>
          <w:rFonts w:ascii="Calibri" w:hAnsi="Calibri" w:cs="Arial"/>
          <w:bCs/>
          <w:szCs w:val="24"/>
        </w:rPr>
      </w:pPr>
      <w:r w:rsidRPr="00E93BB2">
        <w:rPr>
          <w:rFonts w:ascii="Calibri" w:hAnsi="Calibri" w:cs="Arial"/>
          <w:bCs/>
          <w:szCs w:val="24"/>
        </w:rPr>
        <w:t xml:space="preserve">3.1. </w:t>
      </w:r>
      <w:r>
        <w:rPr>
          <w:rFonts w:ascii="Calibri" w:hAnsi="Calibri" w:cs="Arial"/>
          <w:bCs/>
          <w:szCs w:val="24"/>
        </w:rPr>
        <w:t>O</w:t>
      </w:r>
      <w:r w:rsidRPr="00E93BB2">
        <w:rPr>
          <w:rFonts w:ascii="Calibri" w:hAnsi="Calibri" w:cs="Arial"/>
          <w:bCs/>
          <w:szCs w:val="24"/>
        </w:rPr>
        <w:t xml:space="preserve">s </w:t>
      </w:r>
      <w:r>
        <w:rPr>
          <w:rFonts w:ascii="Calibri" w:hAnsi="Calibri" w:cs="Arial"/>
          <w:bCs/>
          <w:szCs w:val="24"/>
        </w:rPr>
        <w:t>materiais/</w:t>
      </w:r>
      <w:r w:rsidRPr="00E93BB2">
        <w:rPr>
          <w:rFonts w:ascii="Calibri" w:hAnsi="Calibri" w:cs="Arial"/>
          <w:bCs/>
          <w:szCs w:val="24"/>
        </w:rPr>
        <w:t xml:space="preserve">serviços serão recebidos provisoriamente no prazo de sua apresentação pelo responsável pelo </w:t>
      </w:r>
      <w:r>
        <w:rPr>
          <w:rFonts w:ascii="Calibri" w:hAnsi="Calibri" w:cs="Arial"/>
          <w:bCs/>
          <w:szCs w:val="24"/>
        </w:rPr>
        <w:t>responsável do almoxarifado</w:t>
      </w:r>
      <w:r w:rsidRPr="00E93BB2">
        <w:rPr>
          <w:rFonts w:ascii="Calibri" w:hAnsi="Calibri" w:cs="Arial"/>
          <w:bCs/>
          <w:szCs w:val="24"/>
        </w:rPr>
        <w:t xml:space="preserve"> mediante termo detalhado quando verificado o cumprimento das exigências de caráter técnico pelo departamento requisitante que elaborou o documento de formalização de demanda (DFD).</w:t>
      </w:r>
    </w:p>
    <w:p w14:paraId="2BCB4239" w14:textId="77777777" w:rsidR="006D179B" w:rsidRPr="00E93BB2" w:rsidRDefault="006D179B" w:rsidP="006372A6">
      <w:pPr>
        <w:jc w:val="both"/>
        <w:rPr>
          <w:rFonts w:ascii="Calibri" w:hAnsi="Calibri" w:cs="Arial"/>
          <w:bCs/>
          <w:szCs w:val="24"/>
        </w:rPr>
      </w:pPr>
      <w:r w:rsidRPr="00E93BB2">
        <w:rPr>
          <w:rFonts w:ascii="Calibri" w:hAnsi="Calibri" w:cs="Arial"/>
          <w:bCs/>
          <w:szCs w:val="24"/>
        </w:rPr>
        <w:t>3.2. O contratado fica obrigado a reparar</w:t>
      </w:r>
      <w:r>
        <w:rPr>
          <w:rFonts w:ascii="Calibri" w:hAnsi="Calibri" w:cs="Arial"/>
          <w:bCs/>
          <w:szCs w:val="24"/>
        </w:rPr>
        <w:t>,</w:t>
      </w:r>
      <w:r w:rsidRPr="00E93BB2">
        <w:rPr>
          <w:rFonts w:ascii="Calibri" w:hAnsi="Calibri" w:cs="Arial"/>
          <w:bCs/>
          <w:szCs w:val="24"/>
        </w:rPr>
        <w:t xml:space="preserve"> corrigir</w:t>
      </w:r>
      <w:r>
        <w:rPr>
          <w:rFonts w:ascii="Calibri" w:hAnsi="Calibri" w:cs="Arial"/>
          <w:bCs/>
          <w:szCs w:val="24"/>
        </w:rPr>
        <w:t>,</w:t>
      </w:r>
      <w:r w:rsidRPr="00E93BB2">
        <w:rPr>
          <w:rFonts w:ascii="Calibri" w:hAnsi="Calibri" w:cs="Arial"/>
          <w:bCs/>
          <w:szCs w:val="24"/>
        </w:rPr>
        <w:t xml:space="preserve"> remover</w:t>
      </w:r>
      <w:r>
        <w:rPr>
          <w:rFonts w:ascii="Calibri" w:hAnsi="Calibri" w:cs="Arial"/>
          <w:bCs/>
          <w:szCs w:val="24"/>
        </w:rPr>
        <w:t>,</w:t>
      </w:r>
      <w:r w:rsidRPr="00E93BB2">
        <w:rPr>
          <w:rFonts w:ascii="Calibri" w:hAnsi="Calibri" w:cs="Arial"/>
          <w:bCs/>
          <w:szCs w:val="24"/>
        </w:rPr>
        <w:t xml:space="preserve"> reconstruir ou substituir às suas expensas no todo ou em parte</w:t>
      </w:r>
      <w:r>
        <w:rPr>
          <w:rFonts w:ascii="Calibri" w:hAnsi="Calibri" w:cs="Arial"/>
          <w:bCs/>
          <w:szCs w:val="24"/>
        </w:rPr>
        <w:t>,</w:t>
      </w:r>
      <w:r w:rsidRPr="00E93BB2">
        <w:rPr>
          <w:rFonts w:ascii="Calibri" w:hAnsi="Calibri" w:cs="Arial"/>
          <w:bCs/>
          <w:szCs w:val="24"/>
        </w:rPr>
        <w:t xml:space="preserve"> o objeto em que se verificarem vícios defeitos ou incorreções</w:t>
      </w:r>
      <w:r>
        <w:rPr>
          <w:rFonts w:ascii="Calibri" w:hAnsi="Calibri" w:cs="Arial"/>
          <w:bCs/>
          <w:szCs w:val="24"/>
        </w:rPr>
        <w:t>,</w:t>
      </w:r>
      <w:r w:rsidRPr="00E93BB2">
        <w:rPr>
          <w:rFonts w:ascii="Calibri" w:hAnsi="Calibri" w:cs="Arial"/>
          <w:bCs/>
          <w:szCs w:val="24"/>
        </w:rPr>
        <w:t xml:space="preserve"> resultantes da </w:t>
      </w:r>
      <w:r>
        <w:rPr>
          <w:rFonts w:ascii="Calibri" w:hAnsi="Calibri" w:cs="Arial"/>
          <w:bCs/>
          <w:szCs w:val="24"/>
        </w:rPr>
        <w:t xml:space="preserve">entrega de </w:t>
      </w:r>
      <w:r w:rsidRPr="00E93BB2">
        <w:rPr>
          <w:rFonts w:ascii="Calibri" w:hAnsi="Calibri" w:cs="Arial"/>
          <w:bCs/>
          <w:szCs w:val="24"/>
        </w:rPr>
        <w:t>materiais empregados</w:t>
      </w:r>
      <w:r>
        <w:rPr>
          <w:rFonts w:ascii="Calibri" w:hAnsi="Calibri" w:cs="Arial"/>
          <w:bCs/>
          <w:szCs w:val="24"/>
        </w:rPr>
        <w:t>.</w:t>
      </w:r>
      <w:r w:rsidRPr="00E93BB2">
        <w:rPr>
          <w:rFonts w:ascii="Calibri" w:hAnsi="Calibri" w:cs="Arial"/>
          <w:bCs/>
          <w:szCs w:val="24"/>
        </w:rPr>
        <w:t xml:space="preserve"> </w:t>
      </w:r>
      <w:r>
        <w:rPr>
          <w:rFonts w:ascii="Calibri" w:hAnsi="Calibri" w:cs="Arial"/>
          <w:bCs/>
          <w:szCs w:val="24"/>
        </w:rPr>
        <w:t>N</w:t>
      </w:r>
      <w:r w:rsidRPr="00E93BB2">
        <w:rPr>
          <w:rFonts w:ascii="Calibri" w:hAnsi="Calibri" w:cs="Arial"/>
          <w:bCs/>
          <w:szCs w:val="24"/>
        </w:rPr>
        <w:t xml:space="preserve">ão atestar a </w:t>
      </w:r>
      <w:r>
        <w:rPr>
          <w:rFonts w:ascii="Calibri" w:hAnsi="Calibri" w:cs="Arial"/>
          <w:bCs/>
          <w:szCs w:val="24"/>
        </w:rPr>
        <w:t>nota fiscal/fatura</w:t>
      </w:r>
      <w:r w:rsidRPr="00E93BB2">
        <w:rPr>
          <w:rFonts w:ascii="Calibri" w:hAnsi="Calibri" w:cs="Arial"/>
          <w:bCs/>
          <w:szCs w:val="24"/>
        </w:rPr>
        <w:t xml:space="preserve"> até que sejam sanadas todas as eventuais </w:t>
      </w:r>
      <w:r>
        <w:rPr>
          <w:rFonts w:ascii="Calibri" w:hAnsi="Calibri" w:cs="Arial"/>
          <w:bCs/>
          <w:szCs w:val="24"/>
        </w:rPr>
        <w:t>p</w:t>
      </w:r>
      <w:r w:rsidRPr="00E93BB2">
        <w:rPr>
          <w:rFonts w:ascii="Calibri" w:hAnsi="Calibri" w:cs="Arial"/>
          <w:bCs/>
          <w:szCs w:val="24"/>
        </w:rPr>
        <w:t>endências que possam vir a ser pontuadas no recebimento provisório.</w:t>
      </w:r>
    </w:p>
    <w:p w14:paraId="2FB848E5" w14:textId="77777777" w:rsidR="006D179B" w:rsidRPr="00E93BB2" w:rsidRDefault="006D179B" w:rsidP="006372A6">
      <w:pPr>
        <w:jc w:val="both"/>
        <w:rPr>
          <w:rFonts w:ascii="Calibri" w:hAnsi="Calibri" w:cs="Arial"/>
          <w:bCs/>
          <w:szCs w:val="24"/>
        </w:rPr>
      </w:pPr>
      <w:r w:rsidRPr="00E93BB2">
        <w:rPr>
          <w:rFonts w:ascii="Calibri" w:hAnsi="Calibri" w:cs="Arial"/>
          <w:bCs/>
          <w:szCs w:val="24"/>
        </w:rPr>
        <w:t xml:space="preserve">3.3. Os </w:t>
      </w:r>
      <w:r>
        <w:rPr>
          <w:rFonts w:ascii="Calibri" w:hAnsi="Calibri" w:cs="Arial"/>
          <w:bCs/>
          <w:szCs w:val="24"/>
        </w:rPr>
        <w:t>materiais/serviços</w:t>
      </w:r>
      <w:r w:rsidRPr="00E93BB2">
        <w:rPr>
          <w:rFonts w:ascii="Calibri" w:hAnsi="Calibri" w:cs="Arial"/>
          <w:bCs/>
          <w:szCs w:val="24"/>
        </w:rPr>
        <w:t xml:space="preserve"> poderão ser rejeitados no todo ou em parte quanto em desacordo com as especificações constantes neste TERMO DE REFERÊNCIA e na proposta</w:t>
      </w:r>
      <w:r>
        <w:rPr>
          <w:rFonts w:ascii="Calibri" w:hAnsi="Calibri" w:cs="Arial"/>
          <w:bCs/>
          <w:szCs w:val="24"/>
        </w:rPr>
        <w:t>,</w:t>
      </w:r>
      <w:r w:rsidRPr="00E93BB2">
        <w:rPr>
          <w:rFonts w:ascii="Calibri" w:hAnsi="Calibri" w:cs="Arial"/>
          <w:bCs/>
          <w:szCs w:val="24"/>
        </w:rPr>
        <w:t xml:space="preserve"> devendo ser corrigidos</w:t>
      </w:r>
      <w:r>
        <w:rPr>
          <w:rFonts w:ascii="Calibri" w:hAnsi="Calibri" w:cs="Arial"/>
          <w:bCs/>
          <w:szCs w:val="24"/>
        </w:rPr>
        <w:t>,</w:t>
      </w:r>
      <w:r w:rsidRPr="00E93BB2">
        <w:rPr>
          <w:rFonts w:ascii="Calibri" w:hAnsi="Calibri" w:cs="Arial"/>
          <w:bCs/>
          <w:szCs w:val="24"/>
        </w:rPr>
        <w:t xml:space="preserve"> refeitos</w:t>
      </w:r>
      <w:r>
        <w:rPr>
          <w:rFonts w:ascii="Calibri" w:hAnsi="Calibri" w:cs="Arial"/>
          <w:bCs/>
          <w:szCs w:val="24"/>
        </w:rPr>
        <w:t xml:space="preserve"> ou</w:t>
      </w:r>
      <w:r w:rsidRPr="00E93BB2">
        <w:rPr>
          <w:rFonts w:ascii="Calibri" w:hAnsi="Calibri" w:cs="Arial"/>
          <w:bCs/>
          <w:szCs w:val="24"/>
        </w:rPr>
        <w:t xml:space="preserve"> substituídos</w:t>
      </w:r>
      <w:r>
        <w:rPr>
          <w:rFonts w:ascii="Calibri" w:hAnsi="Calibri" w:cs="Arial"/>
          <w:bCs/>
          <w:szCs w:val="24"/>
        </w:rPr>
        <w:t>,</w:t>
      </w:r>
      <w:r w:rsidRPr="00E93BB2">
        <w:rPr>
          <w:rFonts w:ascii="Calibri" w:hAnsi="Calibri" w:cs="Arial"/>
          <w:bCs/>
          <w:szCs w:val="24"/>
        </w:rPr>
        <w:t xml:space="preserve"> no prazo de </w:t>
      </w:r>
      <w:r>
        <w:rPr>
          <w:rFonts w:ascii="Calibri" w:hAnsi="Calibri" w:cs="Arial"/>
          <w:bCs/>
          <w:szCs w:val="24"/>
        </w:rPr>
        <w:t xml:space="preserve">24 (vinte e quatro) horas a contar, </w:t>
      </w:r>
      <w:r w:rsidRPr="00E93BB2">
        <w:rPr>
          <w:rFonts w:ascii="Calibri" w:hAnsi="Calibri" w:cs="Arial"/>
          <w:bCs/>
          <w:szCs w:val="24"/>
        </w:rPr>
        <w:t xml:space="preserve">da notificação </w:t>
      </w:r>
      <w:r w:rsidRPr="00E93BB2">
        <w:rPr>
          <w:rFonts w:ascii="Calibri" w:hAnsi="Calibri" w:cs="Arial"/>
          <w:bCs/>
          <w:szCs w:val="24"/>
        </w:rPr>
        <w:lastRenderedPageBreak/>
        <w:t>da contratada às suas custas</w:t>
      </w:r>
      <w:r>
        <w:rPr>
          <w:rFonts w:ascii="Calibri" w:hAnsi="Calibri" w:cs="Arial"/>
          <w:bCs/>
          <w:szCs w:val="24"/>
        </w:rPr>
        <w:t>,</w:t>
      </w:r>
      <w:r w:rsidRPr="00E93BB2">
        <w:rPr>
          <w:rFonts w:ascii="Calibri" w:hAnsi="Calibri" w:cs="Arial"/>
          <w:bCs/>
          <w:szCs w:val="24"/>
        </w:rPr>
        <w:t xml:space="preserve"> sem prejuízo da aplicação das penalidades</w:t>
      </w:r>
      <w:r>
        <w:rPr>
          <w:rFonts w:ascii="Calibri" w:hAnsi="Calibri" w:cs="Arial"/>
          <w:bCs/>
          <w:szCs w:val="24"/>
        </w:rPr>
        <w:t>.</w:t>
      </w:r>
    </w:p>
    <w:p w14:paraId="4BD137E8" w14:textId="77777777" w:rsidR="006D179B" w:rsidRPr="00E93BB2" w:rsidRDefault="006D179B" w:rsidP="006372A6">
      <w:pPr>
        <w:jc w:val="both"/>
        <w:rPr>
          <w:rFonts w:ascii="Calibri" w:hAnsi="Calibri" w:cs="Arial"/>
          <w:bCs/>
          <w:szCs w:val="24"/>
        </w:rPr>
      </w:pPr>
      <w:r w:rsidRPr="00E93BB2">
        <w:rPr>
          <w:rFonts w:ascii="Calibri" w:hAnsi="Calibri" w:cs="Arial"/>
          <w:bCs/>
          <w:szCs w:val="24"/>
        </w:rPr>
        <w:t xml:space="preserve">3.4. Os </w:t>
      </w:r>
      <w:r>
        <w:rPr>
          <w:rFonts w:ascii="Calibri" w:hAnsi="Calibri" w:cs="Arial"/>
          <w:bCs/>
          <w:szCs w:val="24"/>
        </w:rPr>
        <w:t>materiais/serviços</w:t>
      </w:r>
      <w:r w:rsidRPr="00E93BB2">
        <w:rPr>
          <w:rFonts w:ascii="Calibri" w:hAnsi="Calibri" w:cs="Arial"/>
          <w:bCs/>
          <w:szCs w:val="24"/>
        </w:rPr>
        <w:t xml:space="preserve"> serão recebidos definitivamente no prazo de </w:t>
      </w:r>
      <w:r>
        <w:rPr>
          <w:rFonts w:ascii="Calibri" w:hAnsi="Calibri" w:cs="Arial"/>
          <w:bCs/>
          <w:szCs w:val="24"/>
        </w:rPr>
        <w:t>03 (três) dias úteis, contad</w:t>
      </w:r>
      <w:r w:rsidRPr="00E93BB2">
        <w:rPr>
          <w:rFonts w:ascii="Calibri" w:hAnsi="Calibri" w:cs="Arial"/>
          <w:bCs/>
          <w:szCs w:val="24"/>
        </w:rPr>
        <w:t>os do recebimento provisório por servidor</w:t>
      </w:r>
      <w:r>
        <w:rPr>
          <w:rFonts w:ascii="Calibri" w:hAnsi="Calibri" w:cs="Arial"/>
          <w:bCs/>
          <w:szCs w:val="24"/>
        </w:rPr>
        <w:t xml:space="preserve"> responsável</w:t>
      </w:r>
      <w:r w:rsidRPr="00E93BB2">
        <w:rPr>
          <w:rFonts w:ascii="Calibri" w:hAnsi="Calibri" w:cs="Arial"/>
          <w:bCs/>
          <w:szCs w:val="24"/>
        </w:rPr>
        <w:t xml:space="preserve"> pel</w:t>
      </w:r>
      <w:r>
        <w:rPr>
          <w:rFonts w:ascii="Calibri" w:hAnsi="Calibri" w:cs="Arial"/>
          <w:bCs/>
          <w:szCs w:val="24"/>
        </w:rPr>
        <w:t>o almoxarifado</w:t>
      </w:r>
      <w:r w:rsidRPr="00E93BB2">
        <w:rPr>
          <w:rFonts w:ascii="Calibri" w:hAnsi="Calibri" w:cs="Arial"/>
          <w:bCs/>
          <w:szCs w:val="24"/>
        </w:rPr>
        <w:t xml:space="preserve"> autoridade competente após a verificação da qualidade e da quantidade do </w:t>
      </w:r>
      <w:r>
        <w:rPr>
          <w:rFonts w:ascii="Calibri" w:hAnsi="Calibri" w:cs="Arial"/>
          <w:bCs/>
          <w:szCs w:val="24"/>
        </w:rPr>
        <w:t>material/serviço e consequente</w:t>
      </w:r>
      <w:r w:rsidRPr="00E93BB2">
        <w:rPr>
          <w:rFonts w:ascii="Calibri" w:hAnsi="Calibri" w:cs="Arial"/>
          <w:bCs/>
          <w:szCs w:val="24"/>
        </w:rPr>
        <w:t xml:space="preserve"> aceitação.</w:t>
      </w:r>
    </w:p>
    <w:p w14:paraId="345A9A65" w14:textId="77777777" w:rsidR="006D179B" w:rsidRPr="00E93BB2" w:rsidRDefault="006D179B" w:rsidP="006372A6">
      <w:pPr>
        <w:jc w:val="both"/>
        <w:rPr>
          <w:rFonts w:ascii="Calibri" w:hAnsi="Calibri" w:cs="Arial"/>
          <w:bCs/>
          <w:szCs w:val="24"/>
        </w:rPr>
      </w:pPr>
      <w:r w:rsidRPr="00E93BB2">
        <w:rPr>
          <w:rFonts w:ascii="Calibri" w:hAnsi="Calibri" w:cs="Arial"/>
          <w:bCs/>
          <w:szCs w:val="24"/>
        </w:rPr>
        <w:t>3.5. O local de entrega dos bens</w:t>
      </w:r>
      <w:r>
        <w:rPr>
          <w:rFonts w:ascii="Calibri" w:hAnsi="Calibri" w:cs="Arial"/>
          <w:bCs/>
          <w:szCs w:val="24"/>
        </w:rPr>
        <w:t>/serviços</w:t>
      </w:r>
      <w:r w:rsidRPr="00E93BB2">
        <w:rPr>
          <w:rFonts w:ascii="Calibri" w:hAnsi="Calibri" w:cs="Arial"/>
          <w:bCs/>
          <w:szCs w:val="24"/>
        </w:rPr>
        <w:t xml:space="preserve"> é a </w:t>
      </w:r>
      <w:r>
        <w:rPr>
          <w:rFonts w:ascii="Calibri" w:hAnsi="Calibri" w:cs="Arial"/>
          <w:bCs/>
          <w:szCs w:val="24"/>
        </w:rPr>
        <w:t>P</w:t>
      </w:r>
      <w:r w:rsidRPr="00E93BB2">
        <w:rPr>
          <w:rFonts w:ascii="Calibri" w:hAnsi="Calibri" w:cs="Arial"/>
          <w:bCs/>
          <w:szCs w:val="24"/>
        </w:rPr>
        <w:t xml:space="preserve">raça </w:t>
      </w:r>
      <w:r>
        <w:rPr>
          <w:rFonts w:ascii="Calibri" w:hAnsi="Calibri" w:cs="Arial"/>
          <w:bCs/>
          <w:szCs w:val="24"/>
        </w:rPr>
        <w:t>D</w:t>
      </w:r>
      <w:r w:rsidRPr="00E93BB2">
        <w:rPr>
          <w:rFonts w:ascii="Calibri" w:hAnsi="Calibri" w:cs="Arial"/>
          <w:bCs/>
          <w:szCs w:val="24"/>
        </w:rPr>
        <w:t>outor Teixeira Brandão</w:t>
      </w:r>
      <w:r>
        <w:rPr>
          <w:rFonts w:ascii="Calibri" w:hAnsi="Calibri" w:cs="Arial"/>
          <w:bCs/>
          <w:szCs w:val="24"/>
        </w:rPr>
        <w:t>, nº</w:t>
      </w:r>
      <w:r w:rsidRPr="00E93BB2">
        <w:rPr>
          <w:rFonts w:ascii="Calibri" w:hAnsi="Calibri" w:cs="Arial"/>
          <w:bCs/>
          <w:szCs w:val="24"/>
        </w:rPr>
        <w:t xml:space="preserve"> 32</w:t>
      </w:r>
      <w:r>
        <w:rPr>
          <w:rFonts w:ascii="Calibri" w:hAnsi="Calibri" w:cs="Arial"/>
          <w:bCs/>
          <w:szCs w:val="24"/>
        </w:rPr>
        <w:t>-</w:t>
      </w:r>
      <w:r w:rsidRPr="00E93BB2">
        <w:rPr>
          <w:rFonts w:ascii="Calibri" w:hAnsi="Calibri" w:cs="Arial"/>
          <w:bCs/>
          <w:szCs w:val="24"/>
        </w:rPr>
        <w:t xml:space="preserve"> </w:t>
      </w:r>
      <w:r>
        <w:rPr>
          <w:rFonts w:ascii="Calibri" w:hAnsi="Calibri" w:cs="Arial"/>
          <w:bCs/>
          <w:szCs w:val="24"/>
        </w:rPr>
        <w:t>C</w:t>
      </w:r>
      <w:r w:rsidRPr="00E93BB2">
        <w:rPr>
          <w:rFonts w:ascii="Calibri" w:hAnsi="Calibri" w:cs="Arial"/>
          <w:bCs/>
          <w:szCs w:val="24"/>
        </w:rPr>
        <w:t>entro</w:t>
      </w:r>
      <w:r>
        <w:rPr>
          <w:rFonts w:ascii="Calibri" w:hAnsi="Calibri" w:cs="Arial"/>
          <w:bCs/>
          <w:szCs w:val="24"/>
        </w:rPr>
        <w:t>- Quatis-</w:t>
      </w:r>
      <w:r w:rsidRPr="00E93BB2">
        <w:rPr>
          <w:rFonts w:ascii="Calibri" w:hAnsi="Calibri" w:cs="Arial"/>
          <w:bCs/>
          <w:szCs w:val="24"/>
        </w:rPr>
        <w:t xml:space="preserve">RJ e o horário </w:t>
      </w:r>
      <w:r>
        <w:rPr>
          <w:rFonts w:ascii="Calibri" w:hAnsi="Calibri" w:cs="Arial"/>
          <w:bCs/>
          <w:szCs w:val="24"/>
        </w:rPr>
        <w:t>é de segunda-feira à</w:t>
      </w:r>
      <w:r w:rsidRPr="00E93BB2">
        <w:rPr>
          <w:rFonts w:ascii="Calibri" w:hAnsi="Calibri" w:cs="Arial"/>
          <w:bCs/>
          <w:szCs w:val="24"/>
        </w:rPr>
        <w:t xml:space="preserve"> sexta-feira de 8</w:t>
      </w:r>
      <w:r>
        <w:rPr>
          <w:rFonts w:ascii="Calibri" w:hAnsi="Calibri" w:cs="Arial"/>
          <w:bCs/>
          <w:szCs w:val="24"/>
        </w:rPr>
        <w:t>:00</w:t>
      </w:r>
      <w:r w:rsidRPr="00E93BB2">
        <w:rPr>
          <w:rFonts w:ascii="Calibri" w:hAnsi="Calibri" w:cs="Arial"/>
          <w:bCs/>
          <w:szCs w:val="24"/>
        </w:rPr>
        <w:t xml:space="preserve"> às 13:00 exceto nos feriados</w:t>
      </w:r>
      <w:r>
        <w:rPr>
          <w:rFonts w:ascii="Calibri" w:hAnsi="Calibri" w:cs="Arial"/>
          <w:bCs/>
          <w:szCs w:val="24"/>
        </w:rPr>
        <w:t>,</w:t>
      </w:r>
      <w:r w:rsidRPr="00E93BB2">
        <w:rPr>
          <w:rFonts w:ascii="Calibri" w:hAnsi="Calibri" w:cs="Arial"/>
          <w:bCs/>
          <w:szCs w:val="24"/>
        </w:rPr>
        <w:t xml:space="preserve"> municipais</w:t>
      </w:r>
      <w:r>
        <w:rPr>
          <w:rFonts w:ascii="Calibri" w:hAnsi="Calibri" w:cs="Arial"/>
          <w:bCs/>
          <w:szCs w:val="24"/>
        </w:rPr>
        <w:t>,</w:t>
      </w:r>
      <w:r w:rsidRPr="00E93BB2">
        <w:rPr>
          <w:rFonts w:ascii="Calibri" w:hAnsi="Calibri" w:cs="Arial"/>
          <w:bCs/>
          <w:szCs w:val="24"/>
        </w:rPr>
        <w:t xml:space="preserve"> estaduais e nacionais.</w:t>
      </w:r>
    </w:p>
    <w:p w14:paraId="12E1E9BD" w14:textId="77777777" w:rsidR="006D179B" w:rsidRPr="00E93BB2" w:rsidRDefault="006D179B" w:rsidP="006372A6">
      <w:pPr>
        <w:jc w:val="both"/>
        <w:rPr>
          <w:rFonts w:ascii="Calibri" w:hAnsi="Calibri" w:cs="Arial"/>
          <w:bCs/>
          <w:szCs w:val="24"/>
        </w:rPr>
      </w:pPr>
      <w:r w:rsidRPr="00E93BB2">
        <w:rPr>
          <w:rFonts w:ascii="Calibri" w:hAnsi="Calibri" w:cs="Arial"/>
          <w:bCs/>
          <w:szCs w:val="24"/>
        </w:rPr>
        <w:t xml:space="preserve">3.6. </w:t>
      </w:r>
      <w:r>
        <w:rPr>
          <w:rFonts w:ascii="Calibri" w:hAnsi="Calibri" w:cs="Arial"/>
          <w:bCs/>
          <w:szCs w:val="24"/>
        </w:rPr>
        <w:t>O prazo de entrega</w:t>
      </w:r>
      <w:r w:rsidRPr="00E93BB2">
        <w:rPr>
          <w:rFonts w:ascii="Calibri" w:hAnsi="Calibri" w:cs="Arial"/>
          <w:bCs/>
          <w:szCs w:val="24"/>
        </w:rPr>
        <w:t xml:space="preserve"> do objeto</w:t>
      </w:r>
      <w:r>
        <w:rPr>
          <w:rFonts w:ascii="Calibri" w:hAnsi="Calibri" w:cs="Arial"/>
          <w:bCs/>
          <w:szCs w:val="24"/>
        </w:rPr>
        <w:t>, conforme Termo de Referência, de acordo com a solicitação contados da</w:t>
      </w:r>
      <w:r w:rsidRPr="00E93BB2">
        <w:rPr>
          <w:rFonts w:ascii="Calibri" w:hAnsi="Calibri" w:cs="Arial"/>
          <w:bCs/>
          <w:szCs w:val="24"/>
        </w:rPr>
        <w:t xml:space="preserve"> nota de empenho</w:t>
      </w:r>
      <w:r>
        <w:rPr>
          <w:rFonts w:ascii="Calibri" w:hAnsi="Calibri" w:cs="Arial"/>
          <w:bCs/>
          <w:szCs w:val="24"/>
        </w:rPr>
        <w:t xml:space="preserve"> e solicitação de fornecimento.</w:t>
      </w:r>
    </w:p>
    <w:p w14:paraId="7FD0B15A" w14:textId="77777777" w:rsidR="006D179B" w:rsidRPr="00E93BB2" w:rsidRDefault="006D179B" w:rsidP="006372A6">
      <w:pPr>
        <w:jc w:val="both"/>
        <w:rPr>
          <w:rFonts w:ascii="Calibri" w:hAnsi="Calibri" w:cs="Arial"/>
          <w:bCs/>
          <w:szCs w:val="24"/>
        </w:rPr>
      </w:pPr>
      <w:r w:rsidRPr="00E93BB2">
        <w:rPr>
          <w:rFonts w:ascii="Calibri" w:hAnsi="Calibri" w:cs="Arial"/>
          <w:bCs/>
          <w:szCs w:val="24"/>
        </w:rPr>
        <w:t xml:space="preserve">3.7. Caso não seja possível </w:t>
      </w:r>
      <w:r>
        <w:rPr>
          <w:rFonts w:ascii="Calibri" w:hAnsi="Calibri" w:cs="Arial"/>
          <w:bCs/>
          <w:szCs w:val="24"/>
        </w:rPr>
        <w:t>a e</w:t>
      </w:r>
      <w:r w:rsidRPr="00E93BB2">
        <w:rPr>
          <w:rFonts w:ascii="Calibri" w:hAnsi="Calibri" w:cs="Arial"/>
          <w:bCs/>
          <w:szCs w:val="24"/>
        </w:rPr>
        <w:t>ntrega na data assinalada</w:t>
      </w:r>
      <w:r>
        <w:rPr>
          <w:rFonts w:ascii="Calibri" w:hAnsi="Calibri" w:cs="Arial"/>
          <w:bCs/>
          <w:szCs w:val="24"/>
        </w:rPr>
        <w:t>,</w:t>
      </w:r>
      <w:r w:rsidRPr="00E93BB2">
        <w:rPr>
          <w:rFonts w:ascii="Calibri" w:hAnsi="Calibri" w:cs="Arial"/>
          <w:bCs/>
          <w:szCs w:val="24"/>
        </w:rPr>
        <w:t xml:space="preserve"> a empresa deverá comunicar as razões respectivas com pelo menos 24</w:t>
      </w:r>
      <w:r>
        <w:rPr>
          <w:rFonts w:ascii="Calibri" w:hAnsi="Calibri" w:cs="Arial"/>
          <w:bCs/>
          <w:szCs w:val="24"/>
        </w:rPr>
        <w:t xml:space="preserve"> (vinte e quatro)</w:t>
      </w:r>
      <w:r w:rsidRPr="00E93BB2">
        <w:rPr>
          <w:rFonts w:ascii="Calibri" w:hAnsi="Calibri" w:cs="Arial"/>
          <w:bCs/>
          <w:szCs w:val="24"/>
        </w:rPr>
        <w:t xml:space="preserve"> horas de antecedência para que qualquer pleito de prorrogação de prazo seja analisado ressalvada situações de caso fortuito e força maior.</w:t>
      </w:r>
    </w:p>
    <w:p w14:paraId="0430C4A8" w14:textId="77777777" w:rsidR="006D179B" w:rsidRPr="00E93BB2" w:rsidRDefault="006D179B" w:rsidP="006372A6">
      <w:pPr>
        <w:jc w:val="both"/>
        <w:rPr>
          <w:rFonts w:ascii="Calibri" w:hAnsi="Calibri" w:cs="Arial"/>
          <w:bCs/>
          <w:szCs w:val="24"/>
        </w:rPr>
      </w:pPr>
    </w:p>
    <w:p w14:paraId="5DF5175A" w14:textId="77777777" w:rsidR="006D179B" w:rsidRDefault="006D179B" w:rsidP="006372A6">
      <w:pPr>
        <w:jc w:val="both"/>
        <w:rPr>
          <w:rFonts w:ascii="Calibri" w:hAnsi="Calibri" w:cs="Arial"/>
          <w:b/>
          <w:bCs/>
          <w:szCs w:val="24"/>
          <w:u w:val="single"/>
        </w:rPr>
      </w:pPr>
      <w:r w:rsidRPr="006026A8">
        <w:rPr>
          <w:rFonts w:ascii="Calibri" w:hAnsi="Calibri" w:cs="Arial"/>
          <w:b/>
          <w:bCs/>
          <w:szCs w:val="24"/>
          <w:u w:val="single"/>
        </w:rPr>
        <w:t>4. CRITÉRIOS DE PAGAMENTO</w:t>
      </w:r>
    </w:p>
    <w:p w14:paraId="4FC7BB13" w14:textId="77777777" w:rsidR="006D179B" w:rsidRPr="00E93BB2" w:rsidRDefault="006D179B" w:rsidP="006372A6">
      <w:pPr>
        <w:jc w:val="both"/>
        <w:rPr>
          <w:rFonts w:ascii="Calibri" w:hAnsi="Calibri" w:cs="Arial"/>
          <w:bCs/>
          <w:szCs w:val="24"/>
        </w:rPr>
      </w:pPr>
      <w:r w:rsidRPr="00E93BB2">
        <w:rPr>
          <w:rFonts w:ascii="Calibri" w:hAnsi="Calibri" w:cs="Arial"/>
          <w:bCs/>
          <w:szCs w:val="24"/>
        </w:rPr>
        <w:t>4.1. Para efeito de pagamento a contratada deverá emitir nota fiscal ou fatura</w:t>
      </w:r>
      <w:r>
        <w:rPr>
          <w:rFonts w:ascii="Calibri" w:hAnsi="Calibri" w:cs="Arial"/>
          <w:bCs/>
          <w:szCs w:val="24"/>
        </w:rPr>
        <w:t>,</w:t>
      </w:r>
      <w:r w:rsidRPr="00E93BB2">
        <w:rPr>
          <w:rFonts w:ascii="Calibri" w:hAnsi="Calibri" w:cs="Arial"/>
          <w:bCs/>
          <w:szCs w:val="24"/>
        </w:rPr>
        <w:t xml:space="preserve"> correspondente aos materiais</w:t>
      </w:r>
      <w:r>
        <w:rPr>
          <w:rFonts w:ascii="Calibri" w:hAnsi="Calibri" w:cs="Arial"/>
          <w:bCs/>
          <w:szCs w:val="24"/>
        </w:rPr>
        <w:t>/serviços</w:t>
      </w:r>
      <w:r w:rsidRPr="00E93BB2">
        <w:rPr>
          <w:rFonts w:ascii="Calibri" w:hAnsi="Calibri" w:cs="Arial"/>
          <w:bCs/>
          <w:szCs w:val="24"/>
        </w:rPr>
        <w:t xml:space="preserve"> entregues</w:t>
      </w:r>
      <w:r>
        <w:rPr>
          <w:rFonts w:ascii="Calibri" w:hAnsi="Calibri" w:cs="Arial"/>
          <w:bCs/>
          <w:szCs w:val="24"/>
        </w:rPr>
        <w:t>,</w:t>
      </w:r>
      <w:r w:rsidRPr="00E93BB2">
        <w:rPr>
          <w:rFonts w:ascii="Calibri" w:hAnsi="Calibri" w:cs="Arial"/>
          <w:bCs/>
          <w:szCs w:val="24"/>
        </w:rPr>
        <w:t xml:space="preserve"> sem erros rasuras ou emendas em conformidade com discriminado na proposta comercial e o constante na nota de empenho</w:t>
      </w:r>
      <w:r>
        <w:rPr>
          <w:rFonts w:ascii="Calibri" w:hAnsi="Calibri" w:cs="Arial"/>
          <w:bCs/>
          <w:szCs w:val="24"/>
        </w:rPr>
        <w:t>,</w:t>
      </w:r>
      <w:r w:rsidRPr="00E93BB2">
        <w:rPr>
          <w:rFonts w:ascii="Calibri" w:hAnsi="Calibri" w:cs="Arial"/>
          <w:bCs/>
          <w:szCs w:val="24"/>
        </w:rPr>
        <w:t xml:space="preserve"> devendo ser</w:t>
      </w:r>
      <w:r>
        <w:rPr>
          <w:rFonts w:ascii="Calibri" w:hAnsi="Calibri" w:cs="Arial"/>
          <w:bCs/>
          <w:szCs w:val="24"/>
        </w:rPr>
        <w:t xml:space="preserve"> </w:t>
      </w:r>
      <w:r w:rsidRPr="00E93BB2">
        <w:rPr>
          <w:rFonts w:ascii="Calibri" w:hAnsi="Calibri" w:cs="Arial"/>
          <w:bCs/>
          <w:szCs w:val="24"/>
        </w:rPr>
        <w:t>devidamente atestada pelo setor competente.</w:t>
      </w:r>
    </w:p>
    <w:p w14:paraId="3C609C59" w14:textId="77777777" w:rsidR="006D179B" w:rsidRPr="00E93BB2" w:rsidRDefault="006D179B" w:rsidP="006372A6">
      <w:pPr>
        <w:jc w:val="both"/>
        <w:rPr>
          <w:rFonts w:ascii="Calibri" w:hAnsi="Calibri" w:cs="Arial"/>
          <w:bCs/>
          <w:szCs w:val="24"/>
        </w:rPr>
      </w:pPr>
      <w:r w:rsidRPr="00E93BB2">
        <w:rPr>
          <w:rFonts w:ascii="Calibri" w:hAnsi="Calibri" w:cs="Arial"/>
          <w:bCs/>
          <w:szCs w:val="24"/>
        </w:rPr>
        <w:t>4.2</w:t>
      </w:r>
      <w:r>
        <w:rPr>
          <w:rFonts w:ascii="Calibri" w:hAnsi="Calibri" w:cs="Arial"/>
          <w:bCs/>
          <w:szCs w:val="24"/>
        </w:rPr>
        <w:t>. As contratações de que trata o</w:t>
      </w:r>
      <w:r w:rsidRPr="00E93BB2">
        <w:rPr>
          <w:rFonts w:ascii="Calibri" w:hAnsi="Calibri" w:cs="Arial"/>
          <w:bCs/>
          <w:szCs w:val="24"/>
        </w:rPr>
        <w:t xml:space="preserve"> </w:t>
      </w:r>
      <w:r>
        <w:rPr>
          <w:rFonts w:ascii="Calibri" w:hAnsi="Calibri" w:cs="Arial"/>
          <w:bCs/>
          <w:szCs w:val="24"/>
        </w:rPr>
        <w:t>p</w:t>
      </w:r>
      <w:r w:rsidRPr="00E93BB2">
        <w:rPr>
          <w:rFonts w:ascii="Calibri" w:hAnsi="Calibri" w:cs="Arial"/>
          <w:bCs/>
          <w:szCs w:val="24"/>
        </w:rPr>
        <w:t xml:space="preserve">resente termo de referência serão preferencialmente pagas por meio de depósito em conta cujo extrato deverá ser divulgado e mantido à disposição do público no portal </w:t>
      </w:r>
      <w:r>
        <w:rPr>
          <w:rFonts w:ascii="Calibri" w:hAnsi="Calibri" w:cs="Arial"/>
          <w:bCs/>
          <w:szCs w:val="24"/>
        </w:rPr>
        <w:t xml:space="preserve">da transparência </w:t>
      </w:r>
      <w:r w:rsidRPr="00E93BB2">
        <w:rPr>
          <w:rFonts w:ascii="Calibri" w:hAnsi="Calibri" w:cs="Arial"/>
          <w:bCs/>
          <w:szCs w:val="24"/>
        </w:rPr>
        <w:t>ou através de crédito em conta corrente ou diretamente ao responsável legal da contratada em prazo não superior</w:t>
      </w:r>
      <w:r>
        <w:rPr>
          <w:rFonts w:ascii="Calibri" w:hAnsi="Calibri" w:cs="Arial"/>
          <w:bCs/>
          <w:szCs w:val="24"/>
        </w:rPr>
        <w:t xml:space="preserve"> </w:t>
      </w:r>
      <w:r w:rsidRPr="00E93BB2">
        <w:rPr>
          <w:rFonts w:ascii="Calibri" w:hAnsi="Calibri" w:cs="Arial"/>
          <w:bCs/>
          <w:szCs w:val="24"/>
        </w:rPr>
        <w:t>a 30 dias contados a partir da apresentação da nota fiscal/fatura.</w:t>
      </w:r>
    </w:p>
    <w:p w14:paraId="615AD101" w14:textId="77777777" w:rsidR="006D179B" w:rsidRPr="00E93BB2" w:rsidRDefault="006D179B" w:rsidP="006372A6">
      <w:pPr>
        <w:jc w:val="both"/>
        <w:rPr>
          <w:rFonts w:ascii="Calibri" w:hAnsi="Calibri" w:cs="Arial"/>
          <w:bCs/>
          <w:szCs w:val="24"/>
        </w:rPr>
      </w:pPr>
      <w:r w:rsidRPr="00E93BB2">
        <w:rPr>
          <w:rFonts w:ascii="Calibri" w:hAnsi="Calibri" w:cs="Arial"/>
          <w:bCs/>
          <w:szCs w:val="24"/>
        </w:rPr>
        <w:t>4.3. Em caso de devolução da documentação fiscal para a correção o prazo para pagamento fluirá a partir da sua reapresentação.</w:t>
      </w:r>
    </w:p>
    <w:p w14:paraId="741108EC" w14:textId="77777777" w:rsidR="006D179B" w:rsidRPr="00E93BB2" w:rsidRDefault="006D179B" w:rsidP="006372A6">
      <w:pPr>
        <w:jc w:val="both"/>
        <w:rPr>
          <w:rFonts w:ascii="Calibri" w:hAnsi="Calibri" w:cs="Arial"/>
          <w:bCs/>
          <w:szCs w:val="24"/>
        </w:rPr>
      </w:pPr>
      <w:r w:rsidRPr="00E93BB2">
        <w:rPr>
          <w:rFonts w:ascii="Calibri" w:hAnsi="Calibri" w:cs="Arial"/>
          <w:bCs/>
          <w:szCs w:val="24"/>
        </w:rPr>
        <w:t xml:space="preserve">4.4. No valor contratado estarão incluídos todos os descontos ou despesas tais como frete </w:t>
      </w:r>
      <w:r>
        <w:rPr>
          <w:rFonts w:ascii="Calibri" w:hAnsi="Calibri" w:cs="Arial"/>
          <w:bCs/>
          <w:szCs w:val="24"/>
        </w:rPr>
        <w:t>e embalagens,</w:t>
      </w:r>
      <w:r w:rsidRPr="00E93BB2">
        <w:rPr>
          <w:rFonts w:ascii="Calibri" w:hAnsi="Calibri" w:cs="Arial"/>
          <w:bCs/>
          <w:szCs w:val="24"/>
        </w:rPr>
        <w:t xml:space="preserve"> impostos</w:t>
      </w:r>
      <w:r>
        <w:rPr>
          <w:rFonts w:ascii="Calibri" w:hAnsi="Calibri" w:cs="Arial"/>
          <w:bCs/>
          <w:szCs w:val="24"/>
        </w:rPr>
        <w:t>,</w:t>
      </w:r>
      <w:r w:rsidRPr="00E93BB2">
        <w:rPr>
          <w:rFonts w:ascii="Calibri" w:hAnsi="Calibri" w:cs="Arial"/>
          <w:bCs/>
          <w:szCs w:val="24"/>
        </w:rPr>
        <w:t xml:space="preserve"> seguros e outros encargos referentes ao fornecimento do objeto.</w:t>
      </w:r>
    </w:p>
    <w:p w14:paraId="4C9045B6" w14:textId="77777777" w:rsidR="006D179B" w:rsidRPr="00E93BB2" w:rsidRDefault="006D179B" w:rsidP="006372A6">
      <w:pPr>
        <w:jc w:val="both"/>
        <w:rPr>
          <w:rFonts w:ascii="Calibri" w:hAnsi="Calibri" w:cs="Arial"/>
          <w:bCs/>
          <w:szCs w:val="24"/>
        </w:rPr>
      </w:pPr>
      <w:r w:rsidRPr="00E93BB2">
        <w:rPr>
          <w:rFonts w:ascii="Calibri" w:hAnsi="Calibri" w:cs="Arial"/>
          <w:bCs/>
          <w:szCs w:val="24"/>
        </w:rPr>
        <w:t>4.5. A contratada deverá manter todas as condições de habilitação exigidas durante o procedimento de dispensa de licitação e durante a execução deste objeto.</w:t>
      </w:r>
    </w:p>
    <w:p w14:paraId="45D2778E" w14:textId="6824331E" w:rsidR="006D179B" w:rsidRDefault="006D179B" w:rsidP="006372A6">
      <w:pPr>
        <w:rPr>
          <w:rFonts w:ascii="Calibri" w:hAnsi="Calibri" w:cs="Arial"/>
          <w:bCs/>
          <w:szCs w:val="24"/>
        </w:rPr>
      </w:pPr>
      <w:r w:rsidRPr="00E93BB2">
        <w:rPr>
          <w:rFonts w:ascii="Calibri" w:hAnsi="Calibri" w:cs="Arial"/>
          <w:bCs/>
          <w:szCs w:val="24"/>
        </w:rPr>
        <w:t>4.6. O cronograma de desembolso máximo por período fica estimado em parcela única</w:t>
      </w:r>
      <w:r w:rsidR="006372A6">
        <w:rPr>
          <w:rFonts w:ascii="Calibri" w:hAnsi="Calibri" w:cs="Arial"/>
          <w:bCs/>
          <w:szCs w:val="24"/>
        </w:rPr>
        <w:t>.</w:t>
      </w:r>
    </w:p>
    <w:p w14:paraId="5ECC8C03" w14:textId="77777777" w:rsidR="006372A6" w:rsidRDefault="006372A6" w:rsidP="006372A6">
      <w:pPr>
        <w:rPr>
          <w:rFonts w:ascii="Calibri" w:hAnsi="Calibri" w:cs="Arial"/>
          <w:bCs/>
          <w:szCs w:val="24"/>
        </w:rPr>
      </w:pPr>
    </w:p>
    <w:p w14:paraId="754EC637" w14:textId="77777777" w:rsidR="003825B1" w:rsidRDefault="003825B1" w:rsidP="006372A6">
      <w:pPr>
        <w:jc w:val="both"/>
        <w:rPr>
          <w:rFonts w:ascii="Calibri" w:hAnsi="Calibri" w:cs="Arial"/>
          <w:b/>
          <w:bCs/>
          <w:szCs w:val="24"/>
          <w:u w:val="single"/>
        </w:rPr>
      </w:pPr>
      <w:r w:rsidRPr="00391BDE">
        <w:rPr>
          <w:rFonts w:ascii="Calibri" w:hAnsi="Calibri" w:cs="Arial"/>
          <w:b/>
          <w:bCs/>
          <w:szCs w:val="24"/>
          <w:u w:val="single"/>
        </w:rPr>
        <w:t>5. FORMA E CRITÉRIOS DE SELEÇÃO DO FORNECEDOR ARTIGO 6º, INCISO 23, ALÍNEA “H” DA LEI n° 14.133 DE 2021.</w:t>
      </w:r>
    </w:p>
    <w:p w14:paraId="116AA6E0" w14:textId="77777777" w:rsidR="006372A6" w:rsidRPr="00391BDE" w:rsidRDefault="006372A6" w:rsidP="006372A6">
      <w:pPr>
        <w:jc w:val="both"/>
        <w:rPr>
          <w:rFonts w:ascii="Calibri" w:hAnsi="Calibri" w:cs="Arial"/>
          <w:b/>
          <w:bCs/>
          <w:szCs w:val="24"/>
          <w:u w:val="single"/>
        </w:rPr>
      </w:pPr>
    </w:p>
    <w:p w14:paraId="6A1717CD" w14:textId="77777777" w:rsidR="003825B1" w:rsidRPr="00E93BB2" w:rsidRDefault="003825B1" w:rsidP="006372A6">
      <w:pPr>
        <w:jc w:val="both"/>
        <w:rPr>
          <w:rFonts w:ascii="Calibri" w:hAnsi="Calibri" w:cs="Arial"/>
          <w:bCs/>
          <w:szCs w:val="24"/>
        </w:rPr>
      </w:pPr>
      <w:r>
        <w:rPr>
          <w:rFonts w:ascii="Calibri" w:hAnsi="Calibri" w:cs="Arial"/>
          <w:bCs/>
          <w:szCs w:val="24"/>
        </w:rPr>
        <w:t>5.1.</w:t>
      </w:r>
      <w:r w:rsidRPr="00E93BB2">
        <w:rPr>
          <w:rFonts w:ascii="Calibri" w:hAnsi="Calibri" w:cs="Arial"/>
          <w:bCs/>
          <w:szCs w:val="24"/>
        </w:rPr>
        <w:t xml:space="preserve"> O fornecedor será selecionado por meio da realização de procedimento de dispensa de licitação com base no artigo 75</w:t>
      </w:r>
      <w:r>
        <w:rPr>
          <w:rFonts w:ascii="Calibri" w:hAnsi="Calibri" w:cs="Arial"/>
          <w:bCs/>
          <w:szCs w:val="24"/>
        </w:rPr>
        <w:t>, inciso II</w:t>
      </w:r>
      <w:r w:rsidRPr="00E93BB2">
        <w:rPr>
          <w:rFonts w:ascii="Calibri" w:hAnsi="Calibri" w:cs="Arial"/>
          <w:bCs/>
          <w:szCs w:val="24"/>
        </w:rPr>
        <w:t xml:space="preserve"> da lei</w:t>
      </w:r>
      <w:r>
        <w:rPr>
          <w:rFonts w:ascii="Calibri" w:hAnsi="Calibri" w:cs="Arial"/>
          <w:bCs/>
          <w:szCs w:val="24"/>
        </w:rPr>
        <w:t xml:space="preserve"> n°</w:t>
      </w:r>
      <w:r w:rsidRPr="00E93BB2">
        <w:rPr>
          <w:rFonts w:ascii="Calibri" w:hAnsi="Calibri" w:cs="Arial"/>
          <w:bCs/>
          <w:szCs w:val="24"/>
        </w:rPr>
        <w:t xml:space="preserve"> 14</w:t>
      </w:r>
      <w:r>
        <w:rPr>
          <w:rFonts w:ascii="Calibri" w:hAnsi="Calibri" w:cs="Arial"/>
          <w:bCs/>
          <w:szCs w:val="24"/>
        </w:rPr>
        <w:t>.</w:t>
      </w:r>
      <w:r w:rsidRPr="00E93BB2">
        <w:rPr>
          <w:rFonts w:ascii="Calibri" w:hAnsi="Calibri" w:cs="Arial"/>
          <w:bCs/>
          <w:szCs w:val="24"/>
        </w:rPr>
        <w:t xml:space="preserve">133 </w:t>
      </w:r>
      <w:r>
        <w:rPr>
          <w:rFonts w:ascii="Calibri" w:hAnsi="Calibri" w:cs="Arial"/>
          <w:bCs/>
          <w:szCs w:val="24"/>
        </w:rPr>
        <w:t>de</w:t>
      </w:r>
      <w:r w:rsidRPr="00E93BB2">
        <w:rPr>
          <w:rFonts w:ascii="Calibri" w:hAnsi="Calibri" w:cs="Arial"/>
          <w:bCs/>
          <w:szCs w:val="24"/>
        </w:rPr>
        <w:t xml:space="preserve"> 2021.</w:t>
      </w:r>
    </w:p>
    <w:p w14:paraId="12F8FC00" w14:textId="77777777" w:rsidR="003825B1" w:rsidRPr="00E93BB2" w:rsidRDefault="003825B1" w:rsidP="006372A6">
      <w:pPr>
        <w:jc w:val="both"/>
        <w:rPr>
          <w:rFonts w:ascii="Calibri" w:hAnsi="Calibri" w:cs="Arial"/>
          <w:bCs/>
          <w:szCs w:val="24"/>
          <w:u w:val="single"/>
        </w:rPr>
      </w:pPr>
      <w:r w:rsidRPr="001644A4">
        <w:rPr>
          <w:rFonts w:ascii="Calibri" w:hAnsi="Calibri" w:cs="Arial"/>
          <w:bCs/>
          <w:szCs w:val="24"/>
        </w:rPr>
        <w:t xml:space="preserve">5.1.1 </w:t>
      </w:r>
      <w:r w:rsidRPr="00E93BB2">
        <w:rPr>
          <w:rFonts w:ascii="Calibri" w:hAnsi="Calibri" w:cs="Arial"/>
          <w:bCs/>
          <w:szCs w:val="24"/>
          <w:u w:val="single"/>
        </w:rPr>
        <w:t xml:space="preserve">Será adotada a dispensa na forma </w:t>
      </w:r>
      <w:r w:rsidRPr="00391BDE">
        <w:rPr>
          <w:rFonts w:ascii="Calibri" w:hAnsi="Calibri" w:cs="Arial"/>
          <w:b/>
          <w:bCs/>
          <w:szCs w:val="24"/>
          <w:u w:val="single"/>
        </w:rPr>
        <w:t>não eletrônica.</w:t>
      </w:r>
    </w:p>
    <w:p w14:paraId="74E84E62" w14:textId="726852A2" w:rsidR="003825B1" w:rsidRPr="00E93BB2" w:rsidRDefault="003825B1" w:rsidP="006372A6">
      <w:pPr>
        <w:jc w:val="both"/>
        <w:rPr>
          <w:rFonts w:ascii="Calibri" w:hAnsi="Calibri" w:cs="Arial"/>
          <w:bCs/>
          <w:szCs w:val="24"/>
        </w:rPr>
      </w:pPr>
      <w:r w:rsidRPr="00E93BB2">
        <w:rPr>
          <w:rFonts w:ascii="Calibri" w:hAnsi="Calibri" w:cs="Arial"/>
          <w:bCs/>
          <w:szCs w:val="24"/>
        </w:rPr>
        <w:t xml:space="preserve">5.2. O critério de julgamento será o de </w:t>
      </w:r>
      <w:r w:rsidRPr="007A19C2">
        <w:rPr>
          <w:rFonts w:ascii="Calibri" w:hAnsi="Calibri" w:cs="Arial"/>
          <w:bCs/>
          <w:szCs w:val="24"/>
        </w:rPr>
        <w:t>menor preço global</w:t>
      </w:r>
      <w:r w:rsidRPr="00E93BB2">
        <w:rPr>
          <w:rFonts w:ascii="Calibri" w:hAnsi="Calibri" w:cs="Arial"/>
          <w:bCs/>
          <w:szCs w:val="24"/>
        </w:rPr>
        <w:t xml:space="preserve"> em atenção ao artigo 33</w:t>
      </w:r>
      <w:r>
        <w:rPr>
          <w:rFonts w:ascii="Calibri" w:hAnsi="Calibri" w:cs="Arial"/>
          <w:bCs/>
          <w:szCs w:val="24"/>
        </w:rPr>
        <w:t>, inciso I da lei nº</w:t>
      </w:r>
      <w:r w:rsidRPr="00E93BB2">
        <w:rPr>
          <w:rFonts w:ascii="Calibri" w:hAnsi="Calibri" w:cs="Arial"/>
          <w:bCs/>
          <w:szCs w:val="24"/>
        </w:rPr>
        <w:t xml:space="preserve"> </w:t>
      </w:r>
      <w:r w:rsidR="00D7792F" w:rsidRPr="00E93BB2">
        <w:rPr>
          <w:rFonts w:ascii="Calibri" w:hAnsi="Calibri" w:cs="Arial"/>
          <w:bCs/>
          <w:szCs w:val="24"/>
        </w:rPr>
        <w:t>14</w:t>
      </w:r>
      <w:r w:rsidR="00D7792F">
        <w:rPr>
          <w:rFonts w:ascii="Calibri" w:hAnsi="Calibri" w:cs="Arial"/>
          <w:bCs/>
          <w:szCs w:val="24"/>
        </w:rPr>
        <w:t>.</w:t>
      </w:r>
      <w:r w:rsidR="00D7792F" w:rsidRPr="00E93BB2">
        <w:rPr>
          <w:rFonts w:ascii="Calibri" w:hAnsi="Calibri" w:cs="Arial"/>
          <w:bCs/>
          <w:szCs w:val="24"/>
        </w:rPr>
        <w:t xml:space="preserve">133 </w:t>
      </w:r>
      <w:r w:rsidR="00D7792F">
        <w:rPr>
          <w:rFonts w:ascii="Calibri" w:hAnsi="Calibri" w:cs="Arial"/>
          <w:bCs/>
          <w:szCs w:val="24"/>
        </w:rPr>
        <w:t>de</w:t>
      </w:r>
      <w:r>
        <w:rPr>
          <w:rFonts w:ascii="Calibri" w:hAnsi="Calibri" w:cs="Arial"/>
          <w:bCs/>
          <w:szCs w:val="24"/>
        </w:rPr>
        <w:t xml:space="preserve"> 20</w:t>
      </w:r>
      <w:r w:rsidRPr="00E93BB2">
        <w:rPr>
          <w:rFonts w:ascii="Calibri" w:hAnsi="Calibri" w:cs="Arial"/>
          <w:bCs/>
          <w:szCs w:val="24"/>
        </w:rPr>
        <w:t>21</w:t>
      </w:r>
      <w:r>
        <w:rPr>
          <w:rFonts w:ascii="Calibri" w:hAnsi="Calibri" w:cs="Arial"/>
          <w:bCs/>
          <w:szCs w:val="24"/>
        </w:rPr>
        <w:t>,</w:t>
      </w:r>
      <w:r w:rsidRPr="00E93BB2">
        <w:rPr>
          <w:rFonts w:ascii="Calibri" w:hAnsi="Calibri" w:cs="Arial"/>
          <w:bCs/>
          <w:szCs w:val="24"/>
        </w:rPr>
        <w:t xml:space="preserve"> desde que atenda às exigências contidas neste termo de referência e seus anexos.</w:t>
      </w:r>
    </w:p>
    <w:p w14:paraId="0F140342" w14:textId="77777777" w:rsidR="003825B1" w:rsidRPr="00E93BB2" w:rsidRDefault="003825B1" w:rsidP="006372A6">
      <w:pPr>
        <w:jc w:val="both"/>
        <w:rPr>
          <w:rFonts w:ascii="Calibri" w:hAnsi="Calibri" w:cs="Arial"/>
          <w:bCs/>
          <w:szCs w:val="24"/>
        </w:rPr>
      </w:pPr>
      <w:r w:rsidRPr="00E93BB2">
        <w:rPr>
          <w:rFonts w:ascii="Calibri" w:hAnsi="Calibri" w:cs="Arial"/>
          <w:bCs/>
          <w:szCs w:val="24"/>
        </w:rPr>
        <w:t>5.3. A proposta vencedora deverá</w:t>
      </w:r>
      <w:r>
        <w:rPr>
          <w:rFonts w:ascii="Calibri" w:hAnsi="Calibri" w:cs="Arial"/>
          <w:bCs/>
          <w:szCs w:val="24"/>
        </w:rPr>
        <w:t>:</w:t>
      </w:r>
    </w:p>
    <w:p w14:paraId="0DCDC5FC" w14:textId="77777777" w:rsidR="003825B1" w:rsidRPr="00E93BB2" w:rsidRDefault="003825B1" w:rsidP="006372A6">
      <w:pPr>
        <w:jc w:val="both"/>
        <w:rPr>
          <w:rFonts w:ascii="Calibri" w:hAnsi="Calibri" w:cs="Arial"/>
          <w:bCs/>
          <w:szCs w:val="24"/>
        </w:rPr>
      </w:pPr>
      <w:r w:rsidRPr="00E93BB2">
        <w:rPr>
          <w:rFonts w:ascii="Calibri" w:hAnsi="Calibri" w:cs="Arial"/>
          <w:bCs/>
          <w:szCs w:val="24"/>
        </w:rPr>
        <w:t>a. ser preenchida com todos os dados presentes no anexo um modelo de cotação de preços deste termo de referência;</w:t>
      </w:r>
    </w:p>
    <w:p w14:paraId="2A310135" w14:textId="77777777" w:rsidR="003825B1" w:rsidRPr="00E93BB2" w:rsidRDefault="003825B1" w:rsidP="006372A6">
      <w:pPr>
        <w:jc w:val="both"/>
        <w:rPr>
          <w:rFonts w:ascii="Calibri" w:hAnsi="Calibri" w:cs="Arial"/>
          <w:bCs/>
          <w:szCs w:val="24"/>
        </w:rPr>
      </w:pPr>
      <w:r w:rsidRPr="00E93BB2">
        <w:rPr>
          <w:rFonts w:ascii="Calibri" w:hAnsi="Calibri" w:cs="Arial"/>
          <w:bCs/>
          <w:szCs w:val="24"/>
        </w:rPr>
        <w:t>b. Informar de maneira clara</w:t>
      </w:r>
      <w:r>
        <w:rPr>
          <w:rFonts w:ascii="Calibri" w:hAnsi="Calibri" w:cs="Arial"/>
          <w:bCs/>
          <w:szCs w:val="24"/>
        </w:rPr>
        <w:t>,</w:t>
      </w:r>
      <w:r w:rsidRPr="00E93BB2">
        <w:rPr>
          <w:rFonts w:ascii="Calibri" w:hAnsi="Calibri" w:cs="Arial"/>
          <w:bCs/>
          <w:szCs w:val="24"/>
        </w:rPr>
        <w:t xml:space="preserve"> o valor de unitário e total de cada item</w:t>
      </w:r>
      <w:r>
        <w:rPr>
          <w:rFonts w:ascii="Calibri" w:hAnsi="Calibri" w:cs="Arial"/>
          <w:bCs/>
          <w:szCs w:val="24"/>
        </w:rPr>
        <w:t>,</w:t>
      </w:r>
      <w:r w:rsidRPr="00E93BB2">
        <w:rPr>
          <w:rFonts w:ascii="Calibri" w:hAnsi="Calibri" w:cs="Arial"/>
          <w:bCs/>
          <w:szCs w:val="24"/>
        </w:rPr>
        <w:t xml:space="preserve"> em moeda nacional bem </w:t>
      </w:r>
      <w:r w:rsidRPr="00E93BB2">
        <w:rPr>
          <w:rFonts w:ascii="Calibri" w:hAnsi="Calibri" w:cs="Arial"/>
          <w:bCs/>
          <w:szCs w:val="24"/>
        </w:rPr>
        <w:lastRenderedPageBreak/>
        <w:t>como a marca e o modelo ofertado;</w:t>
      </w:r>
      <w:r>
        <w:rPr>
          <w:rFonts w:ascii="Calibri" w:hAnsi="Calibri" w:cs="Arial"/>
          <w:bCs/>
          <w:szCs w:val="24"/>
        </w:rPr>
        <w:t xml:space="preserve"> atentar para os itens que será solicitado amostra;</w:t>
      </w:r>
    </w:p>
    <w:p w14:paraId="35080B9F" w14:textId="77777777" w:rsidR="003825B1" w:rsidRPr="00E93BB2" w:rsidRDefault="003825B1" w:rsidP="006372A6">
      <w:pPr>
        <w:jc w:val="both"/>
        <w:rPr>
          <w:rFonts w:ascii="Calibri" w:hAnsi="Calibri" w:cs="Arial"/>
          <w:bCs/>
          <w:szCs w:val="24"/>
        </w:rPr>
      </w:pPr>
      <w:r w:rsidRPr="00E93BB2">
        <w:rPr>
          <w:rFonts w:ascii="Calibri" w:hAnsi="Calibri" w:cs="Arial"/>
          <w:bCs/>
          <w:szCs w:val="24"/>
        </w:rPr>
        <w:t>c. Conter descrição</w:t>
      </w:r>
      <w:r>
        <w:rPr>
          <w:rFonts w:ascii="Calibri" w:hAnsi="Calibri" w:cs="Arial"/>
          <w:bCs/>
          <w:szCs w:val="24"/>
        </w:rPr>
        <w:t xml:space="preserve"> </w:t>
      </w:r>
      <w:r w:rsidRPr="00E93BB2">
        <w:rPr>
          <w:rFonts w:ascii="Calibri" w:hAnsi="Calibri" w:cs="Arial"/>
          <w:bCs/>
          <w:szCs w:val="24"/>
        </w:rPr>
        <w:t>detalhada do objeto indicando no que for aplicável</w:t>
      </w:r>
      <w:r>
        <w:rPr>
          <w:rFonts w:ascii="Calibri" w:hAnsi="Calibri" w:cs="Arial"/>
          <w:bCs/>
          <w:szCs w:val="24"/>
        </w:rPr>
        <w:t>,</w:t>
      </w:r>
      <w:r w:rsidRPr="00E93BB2">
        <w:rPr>
          <w:rFonts w:ascii="Calibri" w:hAnsi="Calibri" w:cs="Arial"/>
          <w:bCs/>
          <w:szCs w:val="24"/>
        </w:rPr>
        <w:t xml:space="preserve"> modelo</w:t>
      </w:r>
      <w:r>
        <w:rPr>
          <w:rFonts w:ascii="Calibri" w:hAnsi="Calibri" w:cs="Arial"/>
          <w:bCs/>
          <w:szCs w:val="24"/>
        </w:rPr>
        <w:t>,</w:t>
      </w:r>
      <w:r w:rsidRPr="00E93BB2">
        <w:rPr>
          <w:rFonts w:ascii="Calibri" w:hAnsi="Calibri" w:cs="Arial"/>
          <w:bCs/>
          <w:szCs w:val="24"/>
        </w:rPr>
        <w:t xml:space="preserve"> prazo de garantia</w:t>
      </w:r>
      <w:r>
        <w:rPr>
          <w:rFonts w:ascii="Calibri" w:hAnsi="Calibri" w:cs="Arial"/>
          <w:bCs/>
          <w:szCs w:val="24"/>
        </w:rPr>
        <w:t>,</w:t>
      </w:r>
      <w:r w:rsidRPr="00E93BB2">
        <w:rPr>
          <w:rFonts w:ascii="Calibri" w:hAnsi="Calibri" w:cs="Arial"/>
          <w:bCs/>
          <w:szCs w:val="24"/>
        </w:rPr>
        <w:t xml:space="preserve"> número do registro ou inscrição do bem no órgão competente quando for o caso</w:t>
      </w:r>
      <w:r>
        <w:rPr>
          <w:rFonts w:ascii="Calibri" w:hAnsi="Calibri" w:cs="Arial"/>
          <w:bCs/>
          <w:szCs w:val="24"/>
        </w:rPr>
        <w:t>;</w:t>
      </w:r>
    </w:p>
    <w:p w14:paraId="10B2A38A" w14:textId="77777777" w:rsidR="003825B1" w:rsidRPr="00E93BB2" w:rsidRDefault="003825B1" w:rsidP="006372A6">
      <w:pPr>
        <w:jc w:val="both"/>
        <w:rPr>
          <w:rFonts w:ascii="Calibri" w:hAnsi="Calibri" w:cs="Arial"/>
          <w:bCs/>
          <w:szCs w:val="24"/>
        </w:rPr>
      </w:pPr>
      <w:r w:rsidRPr="00E93BB2">
        <w:rPr>
          <w:rFonts w:ascii="Calibri" w:hAnsi="Calibri" w:cs="Arial"/>
          <w:bCs/>
          <w:szCs w:val="24"/>
        </w:rPr>
        <w:t>d. Informar prazo de entrega não superior a</w:t>
      </w:r>
      <w:r>
        <w:rPr>
          <w:rFonts w:ascii="Calibri" w:hAnsi="Calibri" w:cs="Arial"/>
          <w:bCs/>
          <w:szCs w:val="24"/>
        </w:rPr>
        <w:t xml:space="preserve"> 15 (quinze) d</w:t>
      </w:r>
      <w:r w:rsidRPr="00E93BB2">
        <w:rPr>
          <w:rFonts w:ascii="Calibri" w:hAnsi="Calibri" w:cs="Arial"/>
          <w:bCs/>
          <w:szCs w:val="24"/>
        </w:rPr>
        <w:t>ias corridos, contados do recebimento da nota de empenho ou do pedido de fornecimento;</w:t>
      </w:r>
    </w:p>
    <w:p w14:paraId="30389144" w14:textId="77777777" w:rsidR="003825B1" w:rsidRPr="00E93BB2" w:rsidRDefault="003825B1" w:rsidP="006372A6">
      <w:pPr>
        <w:jc w:val="both"/>
        <w:rPr>
          <w:rFonts w:ascii="Calibri" w:hAnsi="Calibri" w:cs="Arial"/>
          <w:bCs/>
          <w:szCs w:val="24"/>
        </w:rPr>
      </w:pPr>
      <w:r w:rsidRPr="00E93BB2">
        <w:rPr>
          <w:rFonts w:ascii="Calibri" w:hAnsi="Calibri" w:cs="Arial"/>
          <w:bCs/>
          <w:szCs w:val="24"/>
        </w:rPr>
        <w:t xml:space="preserve">e. Ter validade não inferior a </w:t>
      </w:r>
      <w:r>
        <w:rPr>
          <w:rFonts w:ascii="Calibri" w:hAnsi="Calibri" w:cs="Arial"/>
          <w:bCs/>
          <w:szCs w:val="24"/>
        </w:rPr>
        <w:t>9</w:t>
      </w:r>
      <w:r w:rsidRPr="00E93BB2">
        <w:rPr>
          <w:rFonts w:ascii="Calibri" w:hAnsi="Calibri" w:cs="Arial"/>
          <w:bCs/>
          <w:szCs w:val="24"/>
        </w:rPr>
        <w:t>0</w:t>
      </w:r>
      <w:r>
        <w:rPr>
          <w:rFonts w:ascii="Calibri" w:hAnsi="Calibri" w:cs="Arial"/>
          <w:bCs/>
          <w:szCs w:val="24"/>
        </w:rPr>
        <w:t xml:space="preserve"> (noventa)</w:t>
      </w:r>
      <w:r w:rsidRPr="00E93BB2">
        <w:rPr>
          <w:rFonts w:ascii="Calibri" w:hAnsi="Calibri" w:cs="Arial"/>
          <w:bCs/>
          <w:szCs w:val="24"/>
        </w:rPr>
        <w:t xml:space="preserve"> dias</w:t>
      </w:r>
    </w:p>
    <w:p w14:paraId="0529B706" w14:textId="77777777" w:rsidR="003825B1" w:rsidRPr="00E93BB2" w:rsidRDefault="003825B1" w:rsidP="006372A6">
      <w:pPr>
        <w:jc w:val="both"/>
        <w:rPr>
          <w:rFonts w:ascii="Calibri" w:hAnsi="Calibri" w:cs="Arial"/>
          <w:bCs/>
          <w:szCs w:val="24"/>
        </w:rPr>
      </w:pPr>
      <w:r w:rsidRPr="00E93BB2">
        <w:rPr>
          <w:rFonts w:ascii="Calibri" w:hAnsi="Calibri" w:cs="Arial"/>
          <w:bCs/>
          <w:szCs w:val="24"/>
        </w:rPr>
        <w:t>f. Incluir todos os custos operacionais encargos previdenciários</w:t>
      </w:r>
      <w:r>
        <w:rPr>
          <w:rFonts w:ascii="Calibri" w:hAnsi="Calibri" w:cs="Arial"/>
          <w:bCs/>
          <w:szCs w:val="24"/>
        </w:rPr>
        <w:t>,</w:t>
      </w:r>
      <w:r w:rsidRPr="00E93BB2">
        <w:rPr>
          <w:rFonts w:ascii="Calibri" w:hAnsi="Calibri" w:cs="Arial"/>
          <w:bCs/>
          <w:szCs w:val="24"/>
        </w:rPr>
        <w:t xml:space="preserve"> trabalhistas</w:t>
      </w:r>
      <w:r>
        <w:rPr>
          <w:rFonts w:ascii="Calibri" w:hAnsi="Calibri" w:cs="Arial"/>
          <w:bCs/>
          <w:szCs w:val="24"/>
        </w:rPr>
        <w:t>,</w:t>
      </w:r>
      <w:r w:rsidRPr="00E93BB2">
        <w:rPr>
          <w:rFonts w:ascii="Calibri" w:hAnsi="Calibri" w:cs="Arial"/>
          <w:bCs/>
          <w:szCs w:val="24"/>
        </w:rPr>
        <w:t xml:space="preserve"> tributárias</w:t>
      </w:r>
      <w:r>
        <w:rPr>
          <w:rFonts w:ascii="Calibri" w:hAnsi="Calibri" w:cs="Arial"/>
          <w:bCs/>
          <w:szCs w:val="24"/>
        </w:rPr>
        <w:t>,</w:t>
      </w:r>
      <w:r w:rsidRPr="00E93BB2">
        <w:rPr>
          <w:rFonts w:ascii="Calibri" w:hAnsi="Calibri" w:cs="Arial"/>
          <w:bCs/>
          <w:szCs w:val="24"/>
        </w:rPr>
        <w:t xml:space="preserve"> comerciais e quaisquer outros que incidam direta ou indiretamente no fornecimento dos bens.</w:t>
      </w:r>
    </w:p>
    <w:p w14:paraId="2C5F0213" w14:textId="77777777" w:rsidR="003825B1" w:rsidRPr="00E93BB2" w:rsidRDefault="003825B1" w:rsidP="006372A6">
      <w:pPr>
        <w:jc w:val="both"/>
        <w:rPr>
          <w:rFonts w:ascii="Calibri" w:hAnsi="Calibri" w:cs="Arial"/>
          <w:bCs/>
          <w:szCs w:val="24"/>
        </w:rPr>
      </w:pPr>
      <w:r w:rsidRPr="00E93BB2">
        <w:rPr>
          <w:rFonts w:ascii="Calibri" w:hAnsi="Calibri" w:cs="Arial"/>
          <w:bCs/>
          <w:szCs w:val="24"/>
        </w:rPr>
        <w:t>5.4. Todas as especificações do objeto contidas na proposta vinculam a contratada</w:t>
      </w:r>
      <w:r>
        <w:rPr>
          <w:rFonts w:ascii="Calibri" w:hAnsi="Calibri" w:cs="Arial"/>
          <w:bCs/>
          <w:szCs w:val="24"/>
        </w:rPr>
        <w:t>.</w:t>
      </w:r>
    </w:p>
    <w:p w14:paraId="53DF62C6" w14:textId="77777777" w:rsidR="003825B1" w:rsidRPr="00E93BB2" w:rsidRDefault="003825B1" w:rsidP="006372A6">
      <w:pPr>
        <w:jc w:val="both"/>
        <w:rPr>
          <w:rFonts w:ascii="Calibri" w:hAnsi="Calibri" w:cs="Arial"/>
          <w:bCs/>
          <w:szCs w:val="24"/>
        </w:rPr>
      </w:pPr>
      <w:r w:rsidRPr="00E93BB2">
        <w:rPr>
          <w:rFonts w:ascii="Calibri" w:hAnsi="Calibri" w:cs="Arial"/>
          <w:bCs/>
          <w:szCs w:val="24"/>
        </w:rPr>
        <w:t xml:space="preserve">5.5. Serão desclassificadas as propostas que não estiverem de acordo com as condições previstas nesta </w:t>
      </w:r>
      <w:r w:rsidRPr="00490D7A">
        <w:rPr>
          <w:rFonts w:ascii="Calibri" w:hAnsi="Calibri" w:cs="Arial"/>
          <w:bCs/>
          <w:szCs w:val="24"/>
          <w:u w:val="single"/>
        </w:rPr>
        <w:t>dispensa de licitação</w:t>
      </w:r>
      <w:r>
        <w:rPr>
          <w:rFonts w:ascii="Calibri" w:hAnsi="Calibri" w:cs="Arial"/>
          <w:bCs/>
          <w:szCs w:val="24"/>
        </w:rPr>
        <w:t>,</w:t>
      </w:r>
      <w:r w:rsidRPr="00E93BB2">
        <w:rPr>
          <w:rFonts w:ascii="Calibri" w:hAnsi="Calibri" w:cs="Arial"/>
          <w:bCs/>
          <w:szCs w:val="24"/>
        </w:rPr>
        <w:t xml:space="preserve"> bem como aquelas que apresentarem preços excessivos ou manifestadamente inexequíveis quando comparados aos preços de mercado</w:t>
      </w:r>
      <w:r>
        <w:rPr>
          <w:rFonts w:ascii="Calibri" w:hAnsi="Calibri" w:cs="Arial"/>
          <w:bCs/>
          <w:szCs w:val="24"/>
        </w:rPr>
        <w:t>.</w:t>
      </w:r>
    </w:p>
    <w:p w14:paraId="3BDD37E5" w14:textId="07197C04" w:rsidR="003825B1" w:rsidRPr="00E93BB2" w:rsidRDefault="003825B1" w:rsidP="006372A6">
      <w:pPr>
        <w:jc w:val="both"/>
        <w:rPr>
          <w:rFonts w:ascii="Calibri" w:hAnsi="Calibri" w:cs="Arial"/>
          <w:bCs/>
          <w:szCs w:val="24"/>
        </w:rPr>
      </w:pPr>
      <w:r w:rsidRPr="00E93BB2">
        <w:rPr>
          <w:rFonts w:ascii="Calibri" w:hAnsi="Calibri" w:cs="Arial"/>
          <w:bCs/>
          <w:szCs w:val="24"/>
        </w:rPr>
        <w:t xml:space="preserve">5.6. Previamente a celebração do contrato a administração verificará o eventual descumprimento das condições para contratação especialmente quanto a existência de </w:t>
      </w:r>
      <w:r>
        <w:rPr>
          <w:rFonts w:ascii="Calibri" w:hAnsi="Calibri" w:cs="Arial"/>
          <w:bCs/>
          <w:szCs w:val="24"/>
        </w:rPr>
        <w:t>s</w:t>
      </w:r>
      <w:r w:rsidRPr="00E93BB2">
        <w:rPr>
          <w:rFonts w:ascii="Calibri" w:hAnsi="Calibri" w:cs="Arial"/>
          <w:bCs/>
          <w:szCs w:val="24"/>
        </w:rPr>
        <w:t>ansão que a impeça me</w:t>
      </w:r>
      <w:r>
        <w:rPr>
          <w:rFonts w:ascii="Calibri" w:hAnsi="Calibri" w:cs="Arial"/>
          <w:bCs/>
          <w:szCs w:val="24"/>
        </w:rPr>
        <w:t>diante a consulta de</w:t>
      </w:r>
      <w:r w:rsidRPr="00E93BB2">
        <w:rPr>
          <w:rFonts w:ascii="Calibri" w:hAnsi="Calibri" w:cs="Arial"/>
          <w:bCs/>
          <w:szCs w:val="24"/>
        </w:rPr>
        <w:t xml:space="preserve"> cadastros informativos oficiais tais como:</w:t>
      </w:r>
    </w:p>
    <w:p w14:paraId="30B63099" w14:textId="6A8C7E81" w:rsidR="003825B1" w:rsidRPr="00E93BB2" w:rsidRDefault="003825B1" w:rsidP="006372A6">
      <w:pPr>
        <w:jc w:val="both"/>
        <w:rPr>
          <w:rFonts w:ascii="Calibri" w:hAnsi="Calibri" w:cs="Arial"/>
          <w:bCs/>
          <w:szCs w:val="24"/>
        </w:rPr>
      </w:pPr>
      <w:r w:rsidRPr="00E93BB2">
        <w:rPr>
          <w:rFonts w:ascii="Calibri" w:hAnsi="Calibri" w:cs="Arial"/>
          <w:bCs/>
          <w:szCs w:val="24"/>
        </w:rPr>
        <w:t xml:space="preserve">a. Cadastro nacional de empresas inidôneas e suspensas </w:t>
      </w:r>
      <w:r>
        <w:rPr>
          <w:rFonts w:ascii="Calibri" w:hAnsi="Calibri" w:cs="Arial"/>
          <w:bCs/>
          <w:szCs w:val="24"/>
        </w:rPr>
        <w:t xml:space="preserve">CEIS </w:t>
      </w:r>
      <w:r w:rsidRPr="00E93BB2">
        <w:rPr>
          <w:rFonts w:ascii="Calibri" w:hAnsi="Calibri" w:cs="Arial"/>
          <w:bCs/>
          <w:szCs w:val="24"/>
        </w:rPr>
        <w:t>mantido pela Controla</w:t>
      </w:r>
      <w:r>
        <w:rPr>
          <w:rFonts w:ascii="Calibri" w:hAnsi="Calibri" w:cs="Arial"/>
          <w:bCs/>
          <w:szCs w:val="24"/>
        </w:rPr>
        <w:t>doria geral da união www.portal</w:t>
      </w:r>
      <w:r w:rsidRPr="00E93BB2">
        <w:rPr>
          <w:rFonts w:ascii="Calibri" w:hAnsi="Calibri" w:cs="Arial"/>
          <w:bCs/>
          <w:szCs w:val="24"/>
        </w:rPr>
        <w:t>datransparencia.gov.br/</w:t>
      </w:r>
      <w:proofErr w:type="spellStart"/>
      <w:r w:rsidRPr="00E93BB2">
        <w:rPr>
          <w:rFonts w:ascii="Calibri" w:hAnsi="Calibri" w:cs="Arial"/>
          <w:bCs/>
          <w:szCs w:val="24"/>
        </w:rPr>
        <w:t>ceis</w:t>
      </w:r>
      <w:proofErr w:type="spellEnd"/>
      <w:r w:rsidRPr="00E93BB2">
        <w:rPr>
          <w:rFonts w:ascii="Calibri" w:hAnsi="Calibri" w:cs="Arial"/>
          <w:bCs/>
          <w:szCs w:val="24"/>
        </w:rPr>
        <w:t xml:space="preserve">; e </w:t>
      </w:r>
    </w:p>
    <w:p w14:paraId="1446A1CA" w14:textId="58732058" w:rsidR="003825B1" w:rsidRDefault="003825B1" w:rsidP="006372A6">
      <w:pPr>
        <w:rPr>
          <w:rFonts w:ascii="Calibri" w:hAnsi="Calibri" w:cs="Arial"/>
          <w:bCs/>
          <w:szCs w:val="24"/>
        </w:rPr>
      </w:pPr>
      <w:r w:rsidRPr="00E93BB2">
        <w:rPr>
          <w:rFonts w:ascii="Calibri" w:hAnsi="Calibri" w:cs="Arial"/>
          <w:bCs/>
          <w:szCs w:val="24"/>
        </w:rPr>
        <w:t>5.7. Caso conste na consulta de situação do fornecedor a existência de ocorrências impeditivas</w:t>
      </w:r>
    </w:p>
    <w:p w14:paraId="799EC99B" w14:textId="77777777" w:rsidR="003825B1" w:rsidRPr="00E93BB2" w:rsidRDefault="003825B1" w:rsidP="006372A6">
      <w:pPr>
        <w:jc w:val="both"/>
        <w:rPr>
          <w:rFonts w:ascii="Calibri" w:hAnsi="Calibri" w:cs="Arial"/>
          <w:bCs/>
          <w:szCs w:val="24"/>
        </w:rPr>
      </w:pPr>
      <w:r w:rsidRPr="00E93BB2">
        <w:rPr>
          <w:rFonts w:ascii="Calibri" w:hAnsi="Calibri" w:cs="Arial"/>
          <w:bCs/>
          <w:szCs w:val="24"/>
        </w:rPr>
        <w:t>indiretas o gestor diligenciará para verificar se houve fraude por parte das empresas apontadas no relatório de ocorrências impeditivas indiretas</w:t>
      </w:r>
    </w:p>
    <w:p w14:paraId="5BA941AF" w14:textId="77777777" w:rsidR="003825B1" w:rsidRPr="00E93BB2" w:rsidRDefault="003825B1" w:rsidP="006372A6">
      <w:pPr>
        <w:jc w:val="both"/>
        <w:rPr>
          <w:rFonts w:ascii="Calibri" w:hAnsi="Calibri" w:cs="Arial"/>
          <w:bCs/>
          <w:szCs w:val="24"/>
        </w:rPr>
      </w:pPr>
      <w:r w:rsidRPr="00E93BB2">
        <w:rPr>
          <w:rFonts w:ascii="Calibri" w:hAnsi="Calibri" w:cs="Arial"/>
          <w:bCs/>
          <w:szCs w:val="24"/>
        </w:rPr>
        <w:t>5.8. A tentativa de burla será verificada por meio dos vínculos societários linhas de fornecimento similares dentre outros;</w:t>
      </w:r>
    </w:p>
    <w:p w14:paraId="0749B284" w14:textId="77777777" w:rsidR="003825B1" w:rsidRPr="00E93BB2" w:rsidRDefault="003825B1" w:rsidP="006372A6">
      <w:pPr>
        <w:jc w:val="both"/>
        <w:rPr>
          <w:rFonts w:ascii="Calibri" w:hAnsi="Calibri" w:cs="Arial"/>
          <w:bCs/>
          <w:szCs w:val="24"/>
        </w:rPr>
      </w:pPr>
      <w:r w:rsidRPr="00E93BB2">
        <w:rPr>
          <w:rFonts w:ascii="Calibri" w:hAnsi="Calibri" w:cs="Arial"/>
          <w:bCs/>
          <w:szCs w:val="24"/>
        </w:rPr>
        <w:t>5.9. O fornecedor será convocado para a manifestação previamente a uma eventual negativa de contratação;</w:t>
      </w:r>
    </w:p>
    <w:p w14:paraId="3152208F" w14:textId="77777777" w:rsidR="003825B1" w:rsidRPr="00E93BB2" w:rsidRDefault="003825B1" w:rsidP="006372A6">
      <w:pPr>
        <w:jc w:val="both"/>
        <w:rPr>
          <w:rFonts w:ascii="Calibri" w:hAnsi="Calibri" w:cs="Arial"/>
          <w:bCs/>
          <w:szCs w:val="24"/>
        </w:rPr>
      </w:pPr>
      <w:r w:rsidRPr="00E93BB2">
        <w:rPr>
          <w:rFonts w:ascii="Calibri" w:hAnsi="Calibri" w:cs="Arial"/>
          <w:bCs/>
          <w:szCs w:val="24"/>
        </w:rPr>
        <w:t>5.10. Não serão aceitos documentos de habilitação com indicação de CNPJ</w:t>
      </w:r>
      <w:r>
        <w:rPr>
          <w:rFonts w:ascii="Calibri" w:hAnsi="Calibri" w:cs="Arial"/>
          <w:bCs/>
          <w:szCs w:val="24"/>
        </w:rPr>
        <w:t>/</w:t>
      </w:r>
      <w:r w:rsidRPr="00E93BB2">
        <w:rPr>
          <w:rFonts w:ascii="Calibri" w:hAnsi="Calibri" w:cs="Arial"/>
          <w:bCs/>
          <w:szCs w:val="24"/>
        </w:rPr>
        <w:t>CPF diferentes salvo aqueles legalmente permitidos.</w:t>
      </w:r>
    </w:p>
    <w:p w14:paraId="36B7E70A" w14:textId="77777777" w:rsidR="003825B1" w:rsidRPr="00E93BB2" w:rsidRDefault="003825B1" w:rsidP="006372A6">
      <w:pPr>
        <w:jc w:val="both"/>
        <w:rPr>
          <w:rFonts w:ascii="Calibri" w:hAnsi="Calibri" w:cs="Arial"/>
          <w:bCs/>
          <w:szCs w:val="24"/>
        </w:rPr>
      </w:pPr>
      <w:r w:rsidRPr="00E93BB2">
        <w:rPr>
          <w:rFonts w:ascii="Calibri" w:hAnsi="Calibri" w:cs="Arial"/>
          <w:bCs/>
          <w:szCs w:val="24"/>
        </w:rPr>
        <w:t xml:space="preserve">5.11. Se o fornecedor for a matriz todos os documentos deverão estar em nome da matriz e se o fornecedor for a filial todos os documentos deverão estar em nome da filial exceto para </w:t>
      </w:r>
      <w:r>
        <w:rPr>
          <w:rFonts w:ascii="Calibri" w:hAnsi="Calibri" w:cs="Arial"/>
          <w:bCs/>
          <w:szCs w:val="24"/>
        </w:rPr>
        <w:t>a</w:t>
      </w:r>
      <w:r w:rsidRPr="00E93BB2">
        <w:rPr>
          <w:rFonts w:ascii="Calibri" w:hAnsi="Calibri" w:cs="Arial"/>
          <w:bCs/>
          <w:szCs w:val="24"/>
        </w:rPr>
        <w:t>testador de capacidade técnica caso exigidos e no caso daqueles documentos que pela própria natureza comprovadamente forem emitidos somente em nome da matriz.</w:t>
      </w:r>
    </w:p>
    <w:p w14:paraId="48274359" w14:textId="77777777" w:rsidR="003825B1" w:rsidRPr="00E93BB2" w:rsidRDefault="003825B1" w:rsidP="006372A6">
      <w:pPr>
        <w:jc w:val="both"/>
        <w:rPr>
          <w:rFonts w:ascii="Calibri" w:hAnsi="Calibri" w:cs="Arial"/>
          <w:bCs/>
          <w:szCs w:val="24"/>
        </w:rPr>
      </w:pPr>
      <w:r w:rsidRPr="00E93BB2">
        <w:rPr>
          <w:rFonts w:ascii="Calibri" w:hAnsi="Calibri" w:cs="Arial"/>
          <w:bCs/>
          <w:szCs w:val="24"/>
        </w:rPr>
        <w:t>5.12. Serão aceitos registros de CNPJ de fornecedor matriz e filial com diferenças de números de documentos pertinentes ao CMD e ao CRF</w:t>
      </w:r>
      <w:r>
        <w:rPr>
          <w:rFonts w:ascii="Calibri" w:hAnsi="Calibri" w:cs="Arial"/>
          <w:bCs/>
          <w:szCs w:val="24"/>
        </w:rPr>
        <w:t>/</w:t>
      </w:r>
      <w:r w:rsidRPr="00E93BB2">
        <w:rPr>
          <w:rFonts w:ascii="Calibri" w:hAnsi="Calibri" w:cs="Arial"/>
          <w:bCs/>
          <w:szCs w:val="24"/>
        </w:rPr>
        <w:t>FGTS quando for comprovada a centralização do recolhimento dessas contribuições.</w:t>
      </w:r>
    </w:p>
    <w:p w14:paraId="254F8992" w14:textId="77777777" w:rsidR="003825B1" w:rsidRDefault="003825B1" w:rsidP="006372A6">
      <w:pPr>
        <w:jc w:val="both"/>
        <w:rPr>
          <w:rFonts w:ascii="Calibri" w:hAnsi="Calibri" w:cs="Arial"/>
          <w:bCs/>
          <w:szCs w:val="24"/>
        </w:rPr>
      </w:pPr>
      <w:r w:rsidRPr="00E93BB2">
        <w:rPr>
          <w:rFonts w:ascii="Calibri" w:hAnsi="Calibri" w:cs="Arial"/>
          <w:bCs/>
          <w:szCs w:val="24"/>
        </w:rPr>
        <w:t>5.13. Para fins contratação após encerrado o prazo para apresentação de propostas deverão fornecedor com menor preço apresentado</w:t>
      </w:r>
      <w:r>
        <w:rPr>
          <w:rFonts w:ascii="Calibri" w:hAnsi="Calibri" w:cs="Arial"/>
          <w:bCs/>
          <w:szCs w:val="24"/>
        </w:rPr>
        <w:t>,</w:t>
      </w:r>
      <w:r w:rsidRPr="00E93BB2">
        <w:rPr>
          <w:rFonts w:ascii="Calibri" w:hAnsi="Calibri" w:cs="Arial"/>
          <w:bCs/>
          <w:szCs w:val="24"/>
        </w:rPr>
        <w:t xml:space="preserve"> assim que convocado formalmente</w:t>
      </w:r>
      <w:r>
        <w:rPr>
          <w:rFonts w:ascii="Calibri" w:hAnsi="Calibri" w:cs="Arial"/>
          <w:bCs/>
          <w:szCs w:val="24"/>
        </w:rPr>
        <w:t>,</w:t>
      </w:r>
      <w:r w:rsidRPr="00E93BB2">
        <w:rPr>
          <w:rFonts w:ascii="Calibri" w:hAnsi="Calibri" w:cs="Arial"/>
          <w:bCs/>
          <w:szCs w:val="24"/>
        </w:rPr>
        <w:t xml:space="preserve"> comprovar os seguintes requisitos de habilitação:</w:t>
      </w:r>
    </w:p>
    <w:p w14:paraId="39240ED0" w14:textId="77777777" w:rsidR="003825B1" w:rsidRDefault="003825B1" w:rsidP="006372A6">
      <w:pPr>
        <w:jc w:val="both"/>
        <w:rPr>
          <w:rFonts w:ascii="Calibri" w:hAnsi="Calibri" w:cs="Arial"/>
          <w:bCs/>
          <w:szCs w:val="24"/>
        </w:rPr>
      </w:pPr>
    </w:p>
    <w:p w14:paraId="612334FD" w14:textId="77777777" w:rsidR="003825B1" w:rsidRDefault="003825B1" w:rsidP="006372A6">
      <w:pPr>
        <w:jc w:val="both"/>
        <w:rPr>
          <w:rFonts w:ascii="Calibri" w:hAnsi="Calibri" w:cs="Arial"/>
          <w:b/>
          <w:bCs/>
          <w:szCs w:val="24"/>
          <w:u w:val="single"/>
        </w:rPr>
      </w:pPr>
      <w:r w:rsidRPr="00391BDE">
        <w:rPr>
          <w:rFonts w:ascii="Calibri" w:hAnsi="Calibri" w:cs="Arial"/>
          <w:b/>
          <w:bCs/>
          <w:szCs w:val="24"/>
          <w:u w:val="single"/>
        </w:rPr>
        <w:t>5.13.1. DA HABILITAÇÃO JURÍDICA:</w:t>
      </w:r>
    </w:p>
    <w:p w14:paraId="1EB4B2FE" w14:textId="77777777" w:rsidR="003825B1" w:rsidRPr="00E93BB2" w:rsidRDefault="003825B1" w:rsidP="006372A6">
      <w:pPr>
        <w:jc w:val="both"/>
        <w:rPr>
          <w:rFonts w:ascii="Calibri" w:hAnsi="Calibri" w:cs="Arial"/>
          <w:bCs/>
          <w:szCs w:val="24"/>
        </w:rPr>
      </w:pPr>
      <w:r w:rsidRPr="00E93BB2">
        <w:rPr>
          <w:rFonts w:ascii="Calibri" w:hAnsi="Calibri" w:cs="Arial"/>
          <w:bCs/>
          <w:szCs w:val="24"/>
        </w:rPr>
        <w:t>a. Pessoa Física: a cédula de identidade RG ou documento equivalente que por força de lei tenha validade para fins de identificação em todo o território nacional;</w:t>
      </w:r>
    </w:p>
    <w:p w14:paraId="15436F07" w14:textId="77777777" w:rsidR="003825B1" w:rsidRPr="00E93BB2" w:rsidRDefault="003825B1" w:rsidP="006372A6">
      <w:pPr>
        <w:jc w:val="both"/>
        <w:rPr>
          <w:rFonts w:ascii="Calibri" w:hAnsi="Calibri" w:cs="Arial"/>
          <w:bCs/>
          <w:szCs w:val="24"/>
        </w:rPr>
      </w:pPr>
      <w:r w:rsidRPr="00E93BB2">
        <w:rPr>
          <w:rFonts w:ascii="Calibri" w:hAnsi="Calibri" w:cs="Arial"/>
          <w:bCs/>
          <w:szCs w:val="24"/>
        </w:rPr>
        <w:t>b. Empresário individual:</w:t>
      </w:r>
      <w:r>
        <w:rPr>
          <w:rFonts w:ascii="Calibri" w:hAnsi="Calibri" w:cs="Arial"/>
          <w:bCs/>
          <w:szCs w:val="24"/>
        </w:rPr>
        <w:t xml:space="preserve"> </w:t>
      </w:r>
      <w:r w:rsidRPr="00E93BB2">
        <w:rPr>
          <w:rFonts w:ascii="Calibri" w:hAnsi="Calibri" w:cs="Arial"/>
          <w:bCs/>
          <w:szCs w:val="24"/>
        </w:rPr>
        <w:t>inscrição no registro público de empresas mercantis a cargo da junta comercial da respectiva sede.</w:t>
      </w:r>
    </w:p>
    <w:p w14:paraId="57070E39" w14:textId="77777777" w:rsidR="003825B1" w:rsidRPr="00E93BB2" w:rsidRDefault="003825B1" w:rsidP="006372A6">
      <w:pPr>
        <w:jc w:val="both"/>
        <w:rPr>
          <w:rFonts w:ascii="Calibri" w:hAnsi="Calibri" w:cs="Arial"/>
          <w:bCs/>
          <w:szCs w:val="24"/>
        </w:rPr>
      </w:pPr>
      <w:r>
        <w:rPr>
          <w:rFonts w:ascii="Calibri" w:hAnsi="Calibri" w:cs="Arial"/>
          <w:bCs/>
          <w:szCs w:val="24"/>
        </w:rPr>
        <w:t xml:space="preserve">c. </w:t>
      </w:r>
      <w:r w:rsidRPr="00E93BB2">
        <w:rPr>
          <w:rFonts w:ascii="Calibri" w:hAnsi="Calibri" w:cs="Arial"/>
          <w:bCs/>
          <w:szCs w:val="24"/>
        </w:rPr>
        <w:t>Microempreendedor individual-MEI:</w:t>
      </w:r>
      <w:r>
        <w:rPr>
          <w:rFonts w:ascii="Calibri" w:hAnsi="Calibri" w:cs="Arial"/>
          <w:bCs/>
          <w:szCs w:val="24"/>
        </w:rPr>
        <w:t xml:space="preserve"> </w:t>
      </w:r>
      <w:r w:rsidRPr="00E93BB2">
        <w:rPr>
          <w:rFonts w:ascii="Calibri" w:hAnsi="Calibri" w:cs="Arial"/>
          <w:bCs/>
          <w:szCs w:val="24"/>
        </w:rPr>
        <w:t xml:space="preserve">certificado de condição de micro empreendedor individual CCMEI cuja aceitação ficará condicionada à verificação da autenticidade no sítio </w:t>
      </w:r>
      <w:r w:rsidRPr="00E93BB2">
        <w:rPr>
          <w:rFonts w:ascii="Calibri" w:hAnsi="Calibri" w:cs="Arial"/>
          <w:bCs/>
          <w:szCs w:val="24"/>
          <w:u w:val="single"/>
        </w:rPr>
        <w:t>www.portaldoempreendedor.gov.br</w:t>
      </w:r>
      <w:r w:rsidRPr="00E93BB2">
        <w:rPr>
          <w:rFonts w:ascii="Calibri" w:hAnsi="Calibri" w:cs="Arial"/>
          <w:bCs/>
          <w:szCs w:val="24"/>
        </w:rPr>
        <w:t>;</w:t>
      </w:r>
    </w:p>
    <w:p w14:paraId="44B980C4" w14:textId="77777777" w:rsidR="003825B1" w:rsidRPr="00E93BB2" w:rsidRDefault="003825B1" w:rsidP="006372A6">
      <w:pPr>
        <w:jc w:val="both"/>
        <w:rPr>
          <w:rFonts w:ascii="Calibri" w:hAnsi="Calibri" w:cs="Arial"/>
          <w:bCs/>
          <w:szCs w:val="24"/>
        </w:rPr>
      </w:pPr>
      <w:r w:rsidRPr="00E93BB2">
        <w:rPr>
          <w:rFonts w:ascii="Calibri" w:hAnsi="Calibri" w:cs="Arial"/>
          <w:bCs/>
          <w:szCs w:val="24"/>
        </w:rPr>
        <w:lastRenderedPageBreak/>
        <w:t>d. Sociedade empresária sociedade limitada unipessoal ou sociedade identificada como empresa individual de responsabilidade limitada EIRELI: inscrição do ato constitutivo estatuto ou contrato social no registro público de empresas mercantis a cargo da junta comercial da respectiva sede acompanhada do documento comprobatório dos seus administradores;</w:t>
      </w:r>
    </w:p>
    <w:p w14:paraId="1B8DB3CD" w14:textId="77777777" w:rsidR="003825B1" w:rsidRPr="00E93BB2" w:rsidRDefault="003825B1" w:rsidP="006372A6">
      <w:pPr>
        <w:jc w:val="both"/>
        <w:rPr>
          <w:rFonts w:ascii="Calibri" w:hAnsi="Calibri" w:cs="Arial"/>
          <w:bCs/>
          <w:szCs w:val="24"/>
        </w:rPr>
      </w:pPr>
      <w:r w:rsidRPr="00E93BB2">
        <w:rPr>
          <w:rFonts w:ascii="Calibri" w:hAnsi="Calibri" w:cs="Arial"/>
          <w:bCs/>
          <w:szCs w:val="24"/>
        </w:rPr>
        <w:t>e.  Sociedade empresária estrangeira com atuação permanente no país: decreto de autorização para funcionamento no Brasil</w:t>
      </w:r>
    </w:p>
    <w:p w14:paraId="263775B9" w14:textId="77777777" w:rsidR="003825B1" w:rsidRPr="00E93BB2" w:rsidRDefault="003825B1" w:rsidP="006372A6">
      <w:pPr>
        <w:jc w:val="both"/>
        <w:rPr>
          <w:rFonts w:ascii="Calibri" w:hAnsi="Calibri" w:cs="Arial"/>
          <w:bCs/>
          <w:szCs w:val="24"/>
        </w:rPr>
      </w:pPr>
      <w:r w:rsidRPr="00E93BB2">
        <w:rPr>
          <w:rFonts w:ascii="Calibri" w:hAnsi="Calibri" w:cs="Arial"/>
          <w:bCs/>
          <w:szCs w:val="24"/>
        </w:rPr>
        <w:t>f. Sociedade simples</w:t>
      </w:r>
      <w:r>
        <w:rPr>
          <w:rFonts w:ascii="Calibri" w:hAnsi="Calibri" w:cs="Arial"/>
          <w:bCs/>
          <w:szCs w:val="24"/>
        </w:rPr>
        <w:t xml:space="preserve">: </w:t>
      </w:r>
      <w:r w:rsidRPr="00E93BB2">
        <w:rPr>
          <w:rFonts w:ascii="Calibri" w:hAnsi="Calibri" w:cs="Arial"/>
          <w:bCs/>
          <w:szCs w:val="24"/>
        </w:rPr>
        <w:t>inscrição do ato constitutivo no registro civil de pessoas jurídicas do local da sua sede acompanhada de documento comprobatório de seus administradores;</w:t>
      </w:r>
    </w:p>
    <w:p w14:paraId="38AC012A" w14:textId="77777777" w:rsidR="003825B1" w:rsidRPr="00E93BB2" w:rsidRDefault="003825B1" w:rsidP="006372A6">
      <w:pPr>
        <w:jc w:val="both"/>
        <w:rPr>
          <w:rFonts w:ascii="Calibri" w:hAnsi="Calibri" w:cs="Arial"/>
          <w:bCs/>
          <w:szCs w:val="24"/>
        </w:rPr>
      </w:pPr>
      <w:r w:rsidRPr="00E93BB2">
        <w:rPr>
          <w:rFonts w:ascii="Calibri" w:hAnsi="Calibri" w:cs="Arial"/>
          <w:bCs/>
          <w:szCs w:val="24"/>
        </w:rPr>
        <w:t>g. Filial sucursal ou agência de sociedade simples ou empresária:</w:t>
      </w:r>
      <w:r>
        <w:rPr>
          <w:rFonts w:ascii="Calibri" w:hAnsi="Calibri" w:cs="Arial"/>
          <w:bCs/>
          <w:szCs w:val="24"/>
        </w:rPr>
        <w:t xml:space="preserve"> </w:t>
      </w:r>
      <w:r w:rsidRPr="00E93BB2">
        <w:rPr>
          <w:rFonts w:ascii="Calibri" w:hAnsi="Calibri" w:cs="Arial"/>
          <w:bCs/>
          <w:szCs w:val="24"/>
        </w:rPr>
        <w:t>inscrição do ato constitutivo da filial sucursal ou agência da sociedade simples ou empresária respectivamente no registro civil das pessoas jurídicas ou no registro público de empresas mercantis onde tem sede a matriz;</w:t>
      </w:r>
    </w:p>
    <w:p w14:paraId="39B5829F" w14:textId="77777777" w:rsidR="003825B1" w:rsidRPr="00E93BB2" w:rsidRDefault="003825B1" w:rsidP="006372A6">
      <w:pPr>
        <w:jc w:val="both"/>
        <w:rPr>
          <w:rFonts w:ascii="Calibri" w:hAnsi="Calibri" w:cs="Arial"/>
          <w:bCs/>
          <w:szCs w:val="24"/>
        </w:rPr>
      </w:pPr>
      <w:r>
        <w:rPr>
          <w:rFonts w:ascii="Calibri" w:hAnsi="Calibri" w:cs="Arial"/>
          <w:bCs/>
          <w:szCs w:val="24"/>
        </w:rPr>
        <w:t>h</w:t>
      </w:r>
      <w:r w:rsidRPr="00E93BB2">
        <w:rPr>
          <w:rFonts w:ascii="Calibri" w:hAnsi="Calibri" w:cs="Arial"/>
          <w:bCs/>
          <w:szCs w:val="24"/>
        </w:rPr>
        <w:t>. Os documentos apresentados deverão estar acompanhados de todas as alterações ou da consolidação respectiva.</w:t>
      </w:r>
    </w:p>
    <w:p w14:paraId="0360E9DA" w14:textId="77777777" w:rsidR="003825B1" w:rsidRPr="00E93BB2" w:rsidRDefault="003825B1" w:rsidP="006372A6">
      <w:pPr>
        <w:jc w:val="both"/>
        <w:rPr>
          <w:rFonts w:ascii="Calibri" w:hAnsi="Calibri" w:cs="Arial"/>
          <w:bCs/>
          <w:szCs w:val="24"/>
        </w:rPr>
      </w:pPr>
    </w:p>
    <w:p w14:paraId="37F80CBD" w14:textId="07487C7F" w:rsidR="003825B1" w:rsidRDefault="003825B1" w:rsidP="006372A6">
      <w:pPr>
        <w:jc w:val="both"/>
        <w:rPr>
          <w:rFonts w:ascii="Calibri" w:hAnsi="Calibri" w:cs="Arial"/>
          <w:b/>
          <w:bCs/>
          <w:szCs w:val="24"/>
          <w:u w:val="single"/>
        </w:rPr>
      </w:pPr>
      <w:r w:rsidRPr="00391BDE">
        <w:rPr>
          <w:rFonts w:ascii="Calibri" w:hAnsi="Calibri" w:cs="Arial"/>
          <w:b/>
          <w:bCs/>
          <w:szCs w:val="24"/>
          <w:u w:val="single"/>
        </w:rPr>
        <w:t>5.13.2. DA HABILITAÇÃO FISCAL, SOCIAL E TRABALHISTA</w:t>
      </w:r>
    </w:p>
    <w:p w14:paraId="420D7F82" w14:textId="77777777" w:rsidR="003825B1" w:rsidRPr="00E93BB2" w:rsidRDefault="003825B1" w:rsidP="006372A6">
      <w:pPr>
        <w:jc w:val="both"/>
        <w:rPr>
          <w:rFonts w:ascii="Calibri" w:hAnsi="Calibri" w:cs="Arial"/>
          <w:bCs/>
          <w:szCs w:val="24"/>
        </w:rPr>
      </w:pPr>
      <w:r w:rsidRPr="00E93BB2">
        <w:rPr>
          <w:rFonts w:ascii="Calibri" w:hAnsi="Calibri" w:cs="Arial"/>
          <w:bCs/>
          <w:szCs w:val="24"/>
        </w:rPr>
        <w:t>a. Prova descrição no cadastro de pessoas físicas</w:t>
      </w:r>
      <w:r>
        <w:rPr>
          <w:rFonts w:ascii="Calibri" w:hAnsi="Calibri" w:cs="Arial"/>
          <w:bCs/>
          <w:szCs w:val="24"/>
        </w:rPr>
        <w:t>-</w:t>
      </w:r>
      <w:r w:rsidRPr="00E93BB2">
        <w:rPr>
          <w:rFonts w:ascii="Calibri" w:hAnsi="Calibri" w:cs="Arial"/>
          <w:bCs/>
          <w:szCs w:val="24"/>
        </w:rPr>
        <w:t>CPF sendo o concorrente</w:t>
      </w:r>
      <w:r>
        <w:rPr>
          <w:rFonts w:ascii="Calibri" w:hAnsi="Calibri" w:cs="Arial"/>
          <w:bCs/>
          <w:szCs w:val="24"/>
        </w:rPr>
        <w:t>,</w:t>
      </w:r>
      <w:r w:rsidRPr="00E93BB2">
        <w:rPr>
          <w:rFonts w:ascii="Calibri" w:hAnsi="Calibri" w:cs="Arial"/>
          <w:bCs/>
          <w:szCs w:val="24"/>
        </w:rPr>
        <w:t xml:space="preserve"> pessoa física;</w:t>
      </w:r>
    </w:p>
    <w:p w14:paraId="1AE177B2" w14:textId="77777777" w:rsidR="003825B1" w:rsidRPr="00E93BB2" w:rsidRDefault="003825B1" w:rsidP="006372A6">
      <w:pPr>
        <w:jc w:val="both"/>
        <w:rPr>
          <w:rFonts w:ascii="Calibri" w:hAnsi="Calibri" w:cs="Arial"/>
          <w:bCs/>
          <w:szCs w:val="24"/>
        </w:rPr>
      </w:pPr>
      <w:r w:rsidRPr="00E93BB2">
        <w:rPr>
          <w:rFonts w:ascii="Calibri" w:hAnsi="Calibri" w:cs="Arial"/>
          <w:bCs/>
          <w:szCs w:val="24"/>
        </w:rPr>
        <w:t>b. Prova de inscrição no cadastro nacional de pessoa jurídica</w:t>
      </w:r>
      <w:r>
        <w:rPr>
          <w:rFonts w:ascii="Calibri" w:hAnsi="Calibri" w:cs="Arial"/>
          <w:bCs/>
          <w:szCs w:val="24"/>
        </w:rPr>
        <w:t xml:space="preserve"> -</w:t>
      </w:r>
      <w:r w:rsidRPr="00E93BB2">
        <w:rPr>
          <w:rFonts w:ascii="Calibri" w:hAnsi="Calibri" w:cs="Arial"/>
          <w:bCs/>
          <w:szCs w:val="24"/>
        </w:rPr>
        <w:t xml:space="preserve"> CNPJ</w:t>
      </w:r>
    </w:p>
    <w:p w14:paraId="56B9967E" w14:textId="77777777" w:rsidR="003825B1" w:rsidRPr="00E93BB2" w:rsidRDefault="003825B1" w:rsidP="006372A6">
      <w:pPr>
        <w:jc w:val="both"/>
        <w:rPr>
          <w:rFonts w:ascii="Calibri" w:hAnsi="Calibri" w:cs="Arial"/>
          <w:bCs/>
          <w:szCs w:val="24"/>
        </w:rPr>
      </w:pPr>
      <w:r w:rsidRPr="00E93BB2">
        <w:rPr>
          <w:rFonts w:ascii="Calibri" w:hAnsi="Calibri" w:cs="Arial"/>
          <w:bCs/>
          <w:szCs w:val="24"/>
        </w:rPr>
        <w:t>c. Prova de regularidade fiscal perante a FAZENDA NACIONAL mediante apresentação de certidão expedida conjuntamente pela Sec</w:t>
      </w:r>
      <w:r>
        <w:rPr>
          <w:rFonts w:ascii="Calibri" w:hAnsi="Calibri" w:cs="Arial"/>
          <w:bCs/>
          <w:szCs w:val="24"/>
        </w:rPr>
        <w:t>retaria da R</w:t>
      </w:r>
      <w:r w:rsidRPr="00E93BB2">
        <w:rPr>
          <w:rFonts w:ascii="Calibri" w:hAnsi="Calibri" w:cs="Arial"/>
          <w:bCs/>
          <w:szCs w:val="24"/>
        </w:rPr>
        <w:t xml:space="preserve">eceita </w:t>
      </w:r>
      <w:r>
        <w:rPr>
          <w:rFonts w:ascii="Calibri" w:hAnsi="Calibri" w:cs="Arial"/>
          <w:bCs/>
          <w:szCs w:val="24"/>
        </w:rPr>
        <w:t>Federal do Brasil-RFB e pela P</w:t>
      </w:r>
      <w:r w:rsidRPr="00E93BB2">
        <w:rPr>
          <w:rFonts w:ascii="Calibri" w:hAnsi="Calibri" w:cs="Arial"/>
          <w:bCs/>
          <w:szCs w:val="24"/>
        </w:rPr>
        <w:t xml:space="preserve">rocuradoria </w:t>
      </w:r>
      <w:r>
        <w:rPr>
          <w:rFonts w:ascii="Calibri" w:hAnsi="Calibri" w:cs="Arial"/>
          <w:bCs/>
          <w:szCs w:val="24"/>
        </w:rPr>
        <w:t>G</w:t>
      </w:r>
      <w:r w:rsidRPr="00E93BB2">
        <w:rPr>
          <w:rFonts w:ascii="Calibri" w:hAnsi="Calibri" w:cs="Arial"/>
          <w:bCs/>
          <w:szCs w:val="24"/>
        </w:rPr>
        <w:t xml:space="preserve">eral da </w:t>
      </w:r>
      <w:r>
        <w:rPr>
          <w:rFonts w:ascii="Calibri" w:hAnsi="Calibri" w:cs="Arial"/>
          <w:bCs/>
          <w:szCs w:val="24"/>
        </w:rPr>
        <w:t>F</w:t>
      </w:r>
      <w:r w:rsidRPr="00E93BB2">
        <w:rPr>
          <w:rFonts w:ascii="Calibri" w:hAnsi="Calibri" w:cs="Arial"/>
          <w:bCs/>
          <w:szCs w:val="24"/>
        </w:rPr>
        <w:t xml:space="preserve">azenda </w:t>
      </w:r>
      <w:r>
        <w:rPr>
          <w:rFonts w:ascii="Calibri" w:hAnsi="Calibri" w:cs="Arial"/>
          <w:bCs/>
          <w:szCs w:val="24"/>
        </w:rPr>
        <w:t>N</w:t>
      </w:r>
      <w:r w:rsidRPr="00E93BB2">
        <w:rPr>
          <w:rFonts w:ascii="Calibri" w:hAnsi="Calibri" w:cs="Arial"/>
          <w:bCs/>
          <w:szCs w:val="24"/>
        </w:rPr>
        <w:t>acional</w:t>
      </w:r>
      <w:r>
        <w:rPr>
          <w:rFonts w:ascii="Calibri" w:hAnsi="Calibri" w:cs="Arial"/>
          <w:bCs/>
          <w:szCs w:val="24"/>
        </w:rPr>
        <w:t>-</w:t>
      </w:r>
      <w:r w:rsidRPr="00E93BB2">
        <w:rPr>
          <w:rFonts w:ascii="Calibri" w:hAnsi="Calibri" w:cs="Arial"/>
          <w:bCs/>
          <w:szCs w:val="24"/>
        </w:rPr>
        <w:t xml:space="preserve">PGFN referente a todos os créditos tributários federais e a </w:t>
      </w:r>
      <w:r>
        <w:rPr>
          <w:rFonts w:ascii="Calibri" w:hAnsi="Calibri" w:cs="Arial"/>
          <w:bCs/>
          <w:szCs w:val="24"/>
        </w:rPr>
        <w:t>Dívida A</w:t>
      </w:r>
      <w:r w:rsidRPr="00E93BB2">
        <w:rPr>
          <w:rFonts w:ascii="Calibri" w:hAnsi="Calibri" w:cs="Arial"/>
          <w:bCs/>
          <w:szCs w:val="24"/>
        </w:rPr>
        <w:t xml:space="preserve">tiva da </w:t>
      </w:r>
      <w:r>
        <w:rPr>
          <w:rFonts w:ascii="Calibri" w:hAnsi="Calibri" w:cs="Arial"/>
          <w:bCs/>
          <w:szCs w:val="24"/>
        </w:rPr>
        <w:t xml:space="preserve">União-DAU </w:t>
      </w:r>
      <w:r w:rsidRPr="00E93BB2">
        <w:rPr>
          <w:rFonts w:ascii="Calibri" w:hAnsi="Calibri" w:cs="Arial"/>
          <w:bCs/>
          <w:szCs w:val="24"/>
        </w:rPr>
        <w:t xml:space="preserve">por elas administrados inclusive aqueles relativos à seguridade social no termo dos termos da </w:t>
      </w:r>
      <w:r>
        <w:rPr>
          <w:rFonts w:ascii="Calibri" w:hAnsi="Calibri" w:cs="Arial"/>
          <w:bCs/>
          <w:szCs w:val="24"/>
        </w:rPr>
        <w:t>P</w:t>
      </w:r>
      <w:r w:rsidRPr="00E93BB2">
        <w:rPr>
          <w:rFonts w:ascii="Calibri" w:hAnsi="Calibri" w:cs="Arial"/>
          <w:bCs/>
          <w:szCs w:val="24"/>
        </w:rPr>
        <w:t xml:space="preserve">ortaria </w:t>
      </w:r>
      <w:r>
        <w:rPr>
          <w:rFonts w:ascii="Calibri" w:hAnsi="Calibri" w:cs="Arial"/>
          <w:bCs/>
          <w:szCs w:val="24"/>
        </w:rPr>
        <w:t>C</w:t>
      </w:r>
      <w:r w:rsidRPr="00E93BB2">
        <w:rPr>
          <w:rFonts w:ascii="Calibri" w:hAnsi="Calibri" w:cs="Arial"/>
          <w:bCs/>
          <w:szCs w:val="24"/>
        </w:rPr>
        <w:t>onjunta n</w:t>
      </w:r>
      <w:r>
        <w:rPr>
          <w:rFonts w:ascii="Calibri" w:hAnsi="Calibri" w:cs="Arial"/>
          <w:bCs/>
          <w:szCs w:val="24"/>
        </w:rPr>
        <w:t>º</w:t>
      </w:r>
      <w:r w:rsidRPr="00E93BB2">
        <w:rPr>
          <w:rFonts w:ascii="Calibri" w:hAnsi="Calibri" w:cs="Arial"/>
          <w:bCs/>
          <w:szCs w:val="24"/>
        </w:rPr>
        <w:t xml:space="preserve"> 1</w:t>
      </w:r>
      <w:r>
        <w:rPr>
          <w:rFonts w:ascii="Calibri" w:hAnsi="Calibri" w:cs="Arial"/>
          <w:bCs/>
          <w:szCs w:val="24"/>
        </w:rPr>
        <w:t>.</w:t>
      </w:r>
      <w:r w:rsidRPr="00E93BB2">
        <w:rPr>
          <w:rFonts w:ascii="Calibri" w:hAnsi="Calibri" w:cs="Arial"/>
          <w:bCs/>
          <w:szCs w:val="24"/>
        </w:rPr>
        <w:t xml:space="preserve">751 de </w:t>
      </w:r>
      <w:r>
        <w:rPr>
          <w:rFonts w:ascii="Calibri" w:hAnsi="Calibri" w:cs="Arial"/>
          <w:bCs/>
          <w:szCs w:val="24"/>
        </w:rPr>
        <w:t>02/10/2014 da Secreta</w:t>
      </w:r>
      <w:r w:rsidRPr="00E93BB2">
        <w:rPr>
          <w:rFonts w:ascii="Calibri" w:hAnsi="Calibri" w:cs="Arial"/>
          <w:bCs/>
          <w:szCs w:val="24"/>
        </w:rPr>
        <w:t>ri</w:t>
      </w:r>
      <w:r>
        <w:rPr>
          <w:rFonts w:ascii="Calibri" w:hAnsi="Calibri" w:cs="Arial"/>
          <w:bCs/>
          <w:szCs w:val="24"/>
        </w:rPr>
        <w:t>a da R</w:t>
      </w:r>
      <w:r w:rsidRPr="00E93BB2">
        <w:rPr>
          <w:rFonts w:ascii="Calibri" w:hAnsi="Calibri" w:cs="Arial"/>
          <w:bCs/>
          <w:szCs w:val="24"/>
        </w:rPr>
        <w:t xml:space="preserve">eceita </w:t>
      </w:r>
      <w:r>
        <w:rPr>
          <w:rFonts w:ascii="Calibri" w:hAnsi="Calibri" w:cs="Arial"/>
          <w:bCs/>
          <w:szCs w:val="24"/>
        </w:rPr>
        <w:t>F</w:t>
      </w:r>
      <w:r w:rsidRPr="00E93BB2">
        <w:rPr>
          <w:rFonts w:ascii="Calibri" w:hAnsi="Calibri" w:cs="Arial"/>
          <w:bCs/>
          <w:szCs w:val="24"/>
        </w:rPr>
        <w:t xml:space="preserve">ederal do Brasil e da Procuradoria-Geral da </w:t>
      </w:r>
      <w:r>
        <w:rPr>
          <w:rFonts w:ascii="Calibri" w:hAnsi="Calibri" w:cs="Arial"/>
          <w:bCs/>
          <w:szCs w:val="24"/>
        </w:rPr>
        <w:t>F</w:t>
      </w:r>
      <w:r w:rsidRPr="00E93BB2">
        <w:rPr>
          <w:rFonts w:ascii="Calibri" w:hAnsi="Calibri" w:cs="Arial"/>
          <w:bCs/>
          <w:szCs w:val="24"/>
        </w:rPr>
        <w:t xml:space="preserve">azenda </w:t>
      </w:r>
      <w:r>
        <w:rPr>
          <w:rFonts w:ascii="Calibri" w:hAnsi="Calibri" w:cs="Arial"/>
          <w:bCs/>
          <w:szCs w:val="24"/>
        </w:rPr>
        <w:t>N</w:t>
      </w:r>
      <w:r w:rsidRPr="00E93BB2">
        <w:rPr>
          <w:rFonts w:ascii="Calibri" w:hAnsi="Calibri" w:cs="Arial"/>
          <w:bCs/>
          <w:szCs w:val="24"/>
        </w:rPr>
        <w:t>acional;</w:t>
      </w:r>
    </w:p>
    <w:p w14:paraId="28CF4DC5" w14:textId="77777777" w:rsidR="003825B1" w:rsidRPr="00E93BB2" w:rsidRDefault="003825B1" w:rsidP="006372A6">
      <w:pPr>
        <w:jc w:val="both"/>
        <w:rPr>
          <w:rFonts w:ascii="Calibri" w:hAnsi="Calibri" w:cs="Arial"/>
          <w:bCs/>
          <w:szCs w:val="24"/>
        </w:rPr>
      </w:pPr>
      <w:r w:rsidRPr="00E93BB2">
        <w:rPr>
          <w:rFonts w:ascii="Calibri" w:hAnsi="Calibri" w:cs="Arial"/>
          <w:bCs/>
          <w:szCs w:val="24"/>
        </w:rPr>
        <w:t xml:space="preserve">d. Prova de regularidade com o fundo </w:t>
      </w:r>
      <w:r>
        <w:rPr>
          <w:rFonts w:ascii="Calibri" w:hAnsi="Calibri" w:cs="Arial"/>
          <w:bCs/>
          <w:szCs w:val="24"/>
        </w:rPr>
        <w:t>de garantia do tempo de serviço-</w:t>
      </w:r>
      <w:r w:rsidRPr="00E93BB2">
        <w:rPr>
          <w:rFonts w:ascii="Calibri" w:hAnsi="Calibri" w:cs="Arial"/>
          <w:bCs/>
          <w:szCs w:val="24"/>
        </w:rPr>
        <w:t>FGTS;</w:t>
      </w:r>
    </w:p>
    <w:p w14:paraId="33E74AEB" w14:textId="77777777" w:rsidR="003825B1" w:rsidRPr="00E93BB2" w:rsidRDefault="003825B1" w:rsidP="006372A6">
      <w:pPr>
        <w:jc w:val="both"/>
        <w:rPr>
          <w:rFonts w:ascii="Calibri" w:hAnsi="Calibri" w:cs="Arial"/>
          <w:bCs/>
          <w:szCs w:val="24"/>
        </w:rPr>
      </w:pPr>
      <w:r>
        <w:rPr>
          <w:rFonts w:ascii="Calibri" w:hAnsi="Calibri" w:cs="Arial"/>
          <w:bCs/>
          <w:szCs w:val="24"/>
        </w:rPr>
        <w:t xml:space="preserve">e. </w:t>
      </w:r>
      <w:r w:rsidRPr="00E93BB2">
        <w:rPr>
          <w:rFonts w:ascii="Calibri" w:hAnsi="Calibri" w:cs="Arial"/>
          <w:bCs/>
          <w:szCs w:val="24"/>
        </w:rPr>
        <w:t>Declaração de que não emprega menor de 18 anos em trabalho noturno</w:t>
      </w:r>
      <w:r>
        <w:rPr>
          <w:rFonts w:ascii="Calibri" w:hAnsi="Calibri" w:cs="Arial"/>
          <w:bCs/>
          <w:szCs w:val="24"/>
        </w:rPr>
        <w:t>,</w:t>
      </w:r>
      <w:r w:rsidRPr="00E93BB2">
        <w:rPr>
          <w:rFonts w:ascii="Calibri" w:hAnsi="Calibri" w:cs="Arial"/>
          <w:bCs/>
          <w:szCs w:val="24"/>
        </w:rPr>
        <w:t xml:space="preserve"> perigoso ou insalubre e não emprega menor de 16 anos</w:t>
      </w:r>
      <w:r>
        <w:rPr>
          <w:rFonts w:ascii="Calibri" w:hAnsi="Calibri" w:cs="Arial"/>
          <w:bCs/>
          <w:szCs w:val="24"/>
        </w:rPr>
        <w:t>,</w:t>
      </w:r>
      <w:r w:rsidRPr="00E93BB2">
        <w:rPr>
          <w:rFonts w:ascii="Calibri" w:hAnsi="Calibri" w:cs="Arial"/>
          <w:bCs/>
          <w:szCs w:val="24"/>
        </w:rPr>
        <w:t xml:space="preserve"> salvo menor a partir de 14 anos na condição de aprendiz nos termos do artigo </w:t>
      </w:r>
      <w:r>
        <w:rPr>
          <w:rFonts w:ascii="Calibri" w:hAnsi="Calibri" w:cs="Arial"/>
          <w:bCs/>
          <w:szCs w:val="24"/>
        </w:rPr>
        <w:t>7º, Art.</w:t>
      </w:r>
      <w:r w:rsidRPr="00E93BB2">
        <w:rPr>
          <w:rFonts w:ascii="Calibri" w:hAnsi="Calibri" w:cs="Arial"/>
          <w:bCs/>
          <w:szCs w:val="24"/>
        </w:rPr>
        <w:t xml:space="preserve"> 33 da Constituição </w:t>
      </w:r>
      <w:r>
        <w:rPr>
          <w:rFonts w:ascii="Calibri" w:hAnsi="Calibri" w:cs="Arial"/>
          <w:bCs/>
          <w:szCs w:val="24"/>
        </w:rPr>
        <w:t>F</w:t>
      </w:r>
      <w:r w:rsidRPr="00E93BB2">
        <w:rPr>
          <w:rFonts w:ascii="Calibri" w:hAnsi="Calibri" w:cs="Arial"/>
          <w:bCs/>
          <w:szCs w:val="24"/>
        </w:rPr>
        <w:t>ederal;</w:t>
      </w:r>
    </w:p>
    <w:p w14:paraId="4B31F6BB" w14:textId="77777777" w:rsidR="003825B1" w:rsidRPr="00E93BB2" w:rsidRDefault="003825B1" w:rsidP="006372A6">
      <w:pPr>
        <w:jc w:val="both"/>
        <w:rPr>
          <w:rFonts w:ascii="Calibri" w:hAnsi="Calibri" w:cs="Arial"/>
          <w:bCs/>
          <w:szCs w:val="24"/>
        </w:rPr>
      </w:pPr>
      <w:r w:rsidRPr="00E93BB2">
        <w:rPr>
          <w:rFonts w:ascii="Calibri" w:hAnsi="Calibri" w:cs="Arial"/>
          <w:bCs/>
          <w:szCs w:val="24"/>
        </w:rPr>
        <w:t>f. A prova de inexistência de débitos inadimplidos perante a justiça do trabalho mediante apresentação de certidão negativa ou positiva com efeito de negativa nos termos do título 7 a da consolidação das leis do trabalho aprovadas pelo decreto-lei 5</w:t>
      </w:r>
      <w:r>
        <w:rPr>
          <w:rFonts w:ascii="Calibri" w:hAnsi="Calibri" w:cs="Arial"/>
          <w:bCs/>
          <w:szCs w:val="24"/>
        </w:rPr>
        <w:t>.</w:t>
      </w:r>
      <w:r w:rsidRPr="00E93BB2">
        <w:rPr>
          <w:rFonts w:ascii="Calibri" w:hAnsi="Calibri" w:cs="Arial"/>
          <w:bCs/>
          <w:szCs w:val="24"/>
        </w:rPr>
        <w:t xml:space="preserve">452 de </w:t>
      </w:r>
      <w:r>
        <w:rPr>
          <w:rFonts w:ascii="Calibri" w:hAnsi="Calibri" w:cs="Arial"/>
          <w:bCs/>
          <w:szCs w:val="24"/>
        </w:rPr>
        <w:t>1º</w:t>
      </w:r>
      <w:r w:rsidRPr="00E93BB2">
        <w:rPr>
          <w:rFonts w:ascii="Calibri" w:hAnsi="Calibri" w:cs="Arial"/>
          <w:bCs/>
          <w:szCs w:val="24"/>
        </w:rPr>
        <w:t xml:space="preserve"> de Maio de 1943;</w:t>
      </w:r>
    </w:p>
    <w:p w14:paraId="56D34A36" w14:textId="77777777" w:rsidR="003825B1" w:rsidRPr="00E93BB2" w:rsidRDefault="003825B1" w:rsidP="006372A6">
      <w:pPr>
        <w:jc w:val="both"/>
        <w:rPr>
          <w:rFonts w:ascii="Calibri" w:hAnsi="Calibri" w:cs="Arial"/>
          <w:bCs/>
          <w:szCs w:val="24"/>
        </w:rPr>
      </w:pPr>
      <w:r w:rsidRPr="00E93BB2">
        <w:rPr>
          <w:rFonts w:ascii="Calibri" w:hAnsi="Calibri" w:cs="Arial"/>
          <w:bCs/>
          <w:szCs w:val="24"/>
        </w:rPr>
        <w:t>g. Inscrição no cadastro de contribuinte estadual e ou municipal se houver</w:t>
      </w:r>
      <w:r>
        <w:rPr>
          <w:rFonts w:ascii="Calibri" w:hAnsi="Calibri" w:cs="Arial"/>
          <w:bCs/>
          <w:szCs w:val="24"/>
        </w:rPr>
        <w:t>,</w:t>
      </w:r>
      <w:r w:rsidRPr="00E93BB2">
        <w:rPr>
          <w:rFonts w:ascii="Calibri" w:hAnsi="Calibri" w:cs="Arial"/>
          <w:bCs/>
          <w:szCs w:val="24"/>
        </w:rPr>
        <w:t xml:space="preserve"> relativo ao domicílio ou sede do licitante pertinente ao seu ramo de atividade e compatível com o objeto contratual;</w:t>
      </w:r>
    </w:p>
    <w:p w14:paraId="02D2D123" w14:textId="77777777" w:rsidR="003825B1" w:rsidRPr="00E93BB2" w:rsidRDefault="003825B1" w:rsidP="006372A6">
      <w:pPr>
        <w:jc w:val="both"/>
        <w:rPr>
          <w:rFonts w:ascii="Calibri" w:hAnsi="Calibri" w:cs="Arial"/>
          <w:bCs/>
          <w:szCs w:val="24"/>
        </w:rPr>
      </w:pPr>
      <w:r w:rsidRPr="00E93BB2">
        <w:rPr>
          <w:rFonts w:ascii="Calibri" w:hAnsi="Calibri" w:cs="Arial"/>
          <w:bCs/>
          <w:szCs w:val="24"/>
        </w:rPr>
        <w:t xml:space="preserve">h. O fornecedor enquadrado como microempreendedor individual que pretenda auferir os benefícios do tratamento diferenciado previstos na lei complementar </w:t>
      </w:r>
      <w:r>
        <w:rPr>
          <w:rFonts w:ascii="Calibri" w:hAnsi="Calibri" w:cs="Arial"/>
          <w:bCs/>
          <w:szCs w:val="24"/>
        </w:rPr>
        <w:t>nº</w:t>
      </w:r>
      <w:r w:rsidRPr="00E93BB2">
        <w:rPr>
          <w:rFonts w:ascii="Calibri" w:hAnsi="Calibri" w:cs="Arial"/>
          <w:bCs/>
          <w:szCs w:val="24"/>
        </w:rPr>
        <w:t xml:space="preserve"> 123 de 2006 estará dispensado da prova de inscrição no cadastro de contribuintes estadual </w:t>
      </w:r>
      <w:r>
        <w:rPr>
          <w:rFonts w:ascii="Calibri" w:hAnsi="Calibri" w:cs="Arial"/>
          <w:bCs/>
          <w:szCs w:val="24"/>
        </w:rPr>
        <w:t>e</w:t>
      </w:r>
      <w:r w:rsidRPr="00E93BB2">
        <w:rPr>
          <w:rFonts w:ascii="Calibri" w:hAnsi="Calibri" w:cs="Arial"/>
          <w:bCs/>
          <w:szCs w:val="24"/>
        </w:rPr>
        <w:t xml:space="preserve"> municipal.</w:t>
      </w:r>
    </w:p>
    <w:p w14:paraId="6CADE52F" w14:textId="77777777" w:rsidR="003825B1" w:rsidRPr="00E93BB2" w:rsidRDefault="003825B1" w:rsidP="006372A6">
      <w:pPr>
        <w:jc w:val="both"/>
        <w:rPr>
          <w:rFonts w:ascii="Calibri" w:hAnsi="Calibri" w:cs="Arial"/>
          <w:bCs/>
          <w:szCs w:val="24"/>
        </w:rPr>
      </w:pPr>
      <w:r w:rsidRPr="00E93BB2">
        <w:rPr>
          <w:rFonts w:ascii="Calibri" w:hAnsi="Calibri" w:cs="Arial"/>
          <w:bCs/>
          <w:szCs w:val="24"/>
        </w:rPr>
        <w:t>i. A regularidade perante a fazenda federal</w:t>
      </w:r>
      <w:r>
        <w:rPr>
          <w:rFonts w:ascii="Calibri" w:hAnsi="Calibri" w:cs="Arial"/>
          <w:bCs/>
          <w:szCs w:val="24"/>
        </w:rPr>
        <w:t xml:space="preserve">, </w:t>
      </w:r>
      <w:r w:rsidRPr="00E93BB2">
        <w:rPr>
          <w:rFonts w:ascii="Calibri" w:hAnsi="Calibri" w:cs="Arial"/>
          <w:bCs/>
          <w:szCs w:val="24"/>
        </w:rPr>
        <w:t>estadual e ou municipal do domicílio ou sede do licitante ou outra equivalente na forma da lei;</w:t>
      </w:r>
    </w:p>
    <w:p w14:paraId="663E2220" w14:textId="77777777" w:rsidR="003825B1" w:rsidRPr="00E93BB2" w:rsidRDefault="003825B1" w:rsidP="006372A6">
      <w:pPr>
        <w:jc w:val="both"/>
        <w:rPr>
          <w:rFonts w:ascii="Calibri" w:hAnsi="Calibri" w:cs="Arial"/>
          <w:bCs/>
          <w:szCs w:val="24"/>
        </w:rPr>
      </w:pPr>
      <w:r w:rsidRPr="00E93BB2">
        <w:rPr>
          <w:rFonts w:ascii="Calibri" w:hAnsi="Calibri" w:cs="Arial"/>
          <w:bCs/>
          <w:szCs w:val="24"/>
        </w:rPr>
        <w:t>j. Caso o fornecedor seja considerado isento dos tributos municipais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78B025AD" w14:textId="77777777" w:rsidR="003825B1" w:rsidRPr="0051694D" w:rsidRDefault="003825B1" w:rsidP="006372A6">
      <w:pPr>
        <w:jc w:val="both"/>
        <w:rPr>
          <w:rFonts w:ascii="Calibri" w:hAnsi="Calibri" w:cs="Arial"/>
          <w:b/>
          <w:bCs/>
          <w:szCs w:val="24"/>
          <w:u w:val="single"/>
        </w:rPr>
      </w:pPr>
      <w:r w:rsidRPr="001644A4">
        <w:rPr>
          <w:rFonts w:ascii="Calibri" w:hAnsi="Calibri" w:cs="Arial"/>
          <w:b/>
          <w:bCs/>
          <w:szCs w:val="24"/>
        </w:rPr>
        <w:t xml:space="preserve">5.14. </w:t>
      </w:r>
      <w:r w:rsidRPr="0051694D">
        <w:rPr>
          <w:rFonts w:ascii="Calibri" w:hAnsi="Calibri" w:cs="Arial"/>
          <w:b/>
          <w:bCs/>
          <w:szCs w:val="24"/>
          <w:u w:val="single"/>
        </w:rPr>
        <w:t>Habilitação econômico-financeira</w:t>
      </w:r>
    </w:p>
    <w:p w14:paraId="18A247F3" w14:textId="77777777" w:rsidR="003825B1" w:rsidRDefault="003825B1" w:rsidP="006372A6">
      <w:pPr>
        <w:jc w:val="both"/>
        <w:rPr>
          <w:rFonts w:ascii="Calibri" w:hAnsi="Calibri" w:cs="Arial"/>
          <w:bCs/>
          <w:szCs w:val="24"/>
        </w:rPr>
      </w:pPr>
      <w:r w:rsidRPr="00E93BB2">
        <w:rPr>
          <w:rFonts w:ascii="Calibri" w:hAnsi="Calibri" w:cs="Arial"/>
          <w:bCs/>
          <w:szCs w:val="24"/>
        </w:rPr>
        <w:t>5.1</w:t>
      </w:r>
      <w:r>
        <w:rPr>
          <w:rFonts w:ascii="Calibri" w:hAnsi="Calibri" w:cs="Arial"/>
          <w:bCs/>
          <w:szCs w:val="24"/>
        </w:rPr>
        <w:t>4</w:t>
      </w:r>
      <w:r w:rsidRPr="00E93BB2">
        <w:rPr>
          <w:rFonts w:ascii="Calibri" w:hAnsi="Calibri" w:cs="Arial"/>
          <w:bCs/>
          <w:szCs w:val="24"/>
        </w:rPr>
        <w:t>.1. Certidão Negativa de Feitos sobre falência expedida pelo distribuidor da sede do licitante.</w:t>
      </w:r>
    </w:p>
    <w:p w14:paraId="24AEF08C" w14:textId="77777777" w:rsidR="003825B1" w:rsidRPr="00E93BB2" w:rsidRDefault="003825B1" w:rsidP="006372A6">
      <w:pPr>
        <w:jc w:val="both"/>
        <w:rPr>
          <w:rFonts w:ascii="Calibri" w:hAnsi="Calibri" w:cs="Arial"/>
          <w:bCs/>
          <w:szCs w:val="24"/>
        </w:rPr>
      </w:pPr>
    </w:p>
    <w:p w14:paraId="664EF855" w14:textId="77777777" w:rsidR="003825B1" w:rsidRDefault="003825B1" w:rsidP="006372A6">
      <w:pPr>
        <w:jc w:val="both"/>
        <w:rPr>
          <w:rFonts w:ascii="Calibri" w:hAnsi="Calibri" w:cs="Arial"/>
          <w:b/>
          <w:bCs/>
          <w:szCs w:val="24"/>
          <w:u w:val="single"/>
        </w:rPr>
      </w:pPr>
      <w:r w:rsidRPr="0051694D">
        <w:rPr>
          <w:rFonts w:ascii="Calibri" w:hAnsi="Calibri" w:cs="Arial"/>
          <w:b/>
          <w:bCs/>
          <w:szCs w:val="24"/>
          <w:u w:val="single"/>
        </w:rPr>
        <w:t>6. ADEQUAÇÃO ORÇAMENTÁRIA</w:t>
      </w:r>
    </w:p>
    <w:p w14:paraId="7E99CE09" w14:textId="77777777" w:rsidR="003825B1" w:rsidRPr="00E93BB2" w:rsidRDefault="003825B1" w:rsidP="006372A6">
      <w:pPr>
        <w:jc w:val="both"/>
        <w:rPr>
          <w:rFonts w:ascii="Calibri" w:hAnsi="Calibri" w:cs="Arial"/>
          <w:bCs/>
          <w:szCs w:val="24"/>
        </w:rPr>
      </w:pPr>
      <w:r w:rsidRPr="00E93BB2">
        <w:rPr>
          <w:rFonts w:ascii="Calibri" w:hAnsi="Calibri" w:cs="Arial"/>
          <w:bCs/>
          <w:szCs w:val="24"/>
        </w:rPr>
        <w:lastRenderedPageBreak/>
        <w:t>6.1. As despesas decorrentes da presente contratação correrão à conta de recursos específicos consignados no orçamento da Câmara municipal de Quatis;</w:t>
      </w:r>
    </w:p>
    <w:p w14:paraId="6D822474" w14:textId="77777777" w:rsidR="003825B1" w:rsidRPr="00E93BB2" w:rsidRDefault="003825B1" w:rsidP="006372A6">
      <w:pPr>
        <w:jc w:val="both"/>
        <w:rPr>
          <w:rFonts w:ascii="Calibri" w:hAnsi="Calibri" w:cs="Arial"/>
          <w:bCs/>
          <w:szCs w:val="24"/>
        </w:rPr>
      </w:pPr>
      <w:r w:rsidRPr="00E93BB2">
        <w:rPr>
          <w:rFonts w:ascii="Calibri" w:hAnsi="Calibri" w:cs="Arial"/>
          <w:bCs/>
          <w:szCs w:val="24"/>
        </w:rPr>
        <w:t>6.2. A contratação será atendida pela seguinte dotação:</w:t>
      </w:r>
    </w:p>
    <w:p w14:paraId="34BD79A4" w14:textId="77777777" w:rsidR="003825B1" w:rsidRPr="005076C7" w:rsidRDefault="003825B1" w:rsidP="006372A6">
      <w:pPr>
        <w:spacing w:line="276" w:lineRule="auto"/>
        <w:rPr>
          <w:rFonts w:ascii="Calibri" w:eastAsia="Arial Narrow" w:hAnsi="Calibri" w:cs="Arial Narrow"/>
          <w:b/>
          <w:szCs w:val="24"/>
        </w:rPr>
      </w:pPr>
      <w:r w:rsidRPr="005076C7">
        <w:rPr>
          <w:rFonts w:ascii="Calibri" w:eastAsia="Arial Narrow" w:hAnsi="Calibri" w:cs="Arial Narrow"/>
          <w:b/>
          <w:szCs w:val="24"/>
        </w:rPr>
        <w:t>ÓRGÃO 01 – CÂMARA MUNICIPAL DE QUATIS</w:t>
      </w:r>
    </w:p>
    <w:p w14:paraId="63F05A06" w14:textId="77777777" w:rsidR="003825B1" w:rsidRPr="005076C7" w:rsidRDefault="003825B1" w:rsidP="006372A6">
      <w:pPr>
        <w:spacing w:line="276" w:lineRule="auto"/>
        <w:rPr>
          <w:rFonts w:ascii="Calibri" w:eastAsia="Arial Narrow" w:hAnsi="Calibri" w:cs="Arial Narrow"/>
          <w:b/>
          <w:szCs w:val="24"/>
        </w:rPr>
      </w:pPr>
      <w:r w:rsidRPr="005076C7">
        <w:rPr>
          <w:rFonts w:ascii="Calibri" w:eastAsia="Arial Narrow" w:hAnsi="Calibri" w:cs="Arial Narrow"/>
          <w:b/>
          <w:szCs w:val="24"/>
        </w:rPr>
        <w:t>UNIDADE 0101 – CAMARA MUNICIPAL DE QUATIS</w:t>
      </w:r>
    </w:p>
    <w:p w14:paraId="16BA8308" w14:textId="77777777" w:rsidR="003825B1" w:rsidRPr="005076C7" w:rsidRDefault="003825B1" w:rsidP="006372A6">
      <w:pPr>
        <w:spacing w:line="276" w:lineRule="auto"/>
        <w:rPr>
          <w:rFonts w:ascii="Calibri" w:eastAsia="Arial Narrow" w:hAnsi="Calibri" w:cs="Arial Narrow"/>
          <w:b/>
          <w:szCs w:val="24"/>
        </w:rPr>
      </w:pPr>
      <w:r w:rsidRPr="005076C7">
        <w:rPr>
          <w:rFonts w:ascii="Calibri" w:eastAsia="Arial Narrow" w:hAnsi="Calibri" w:cs="Arial Narrow"/>
          <w:b/>
          <w:szCs w:val="24"/>
        </w:rPr>
        <w:t>PROJETO/ATIVIDADE: 2.201 – MANT. DA SECRETARIA ADMINISTRATIVA</w:t>
      </w:r>
    </w:p>
    <w:p w14:paraId="0C417E22" w14:textId="77777777" w:rsidR="003825B1" w:rsidRDefault="003825B1" w:rsidP="006372A6">
      <w:pPr>
        <w:pStyle w:val="PargrafodaLista"/>
        <w:spacing w:before="2" w:line="276" w:lineRule="auto"/>
        <w:ind w:left="0"/>
        <w:jc w:val="both"/>
        <w:rPr>
          <w:rFonts w:ascii="Calibri" w:hAnsi="Calibri" w:cs="Arial"/>
          <w:b/>
          <w:szCs w:val="24"/>
        </w:rPr>
      </w:pPr>
      <w:r w:rsidRPr="00E162F4">
        <w:rPr>
          <w:rFonts w:ascii="Calibri" w:hAnsi="Calibri" w:cs="Arial"/>
          <w:b/>
          <w:szCs w:val="24"/>
        </w:rPr>
        <w:t>(10) 3.3.90.30.09.00 – OUTROS MATERIAIS DE CONSUMO</w:t>
      </w:r>
    </w:p>
    <w:p w14:paraId="4790A8FB" w14:textId="49CF0F09" w:rsidR="003825B1" w:rsidRPr="00E162F4" w:rsidRDefault="003825B1" w:rsidP="006372A6">
      <w:pPr>
        <w:pStyle w:val="PargrafodaLista"/>
        <w:spacing w:before="2" w:line="276" w:lineRule="auto"/>
        <w:ind w:left="0"/>
        <w:jc w:val="both"/>
        <w:rPr>
          <w:rFonts w:ascii="Calibri" w:hAnsi="Calibri" w:cs="Arial"/>
          <w:b/>
          <w:szCs w:val="24"/>
        </w:rPr>
      </w:pPr>
      <w:r>
        <w:rPr>
          <w:rFonts w:ascii="Calibri" w:hAnsi="Calibri" w:cs="Arial"/>
          <w:b/>
          <w:szCs w:val="24"/>
        </w:rPr>
        <w:t>(1</w:t>
      </w:r>
      <w:r w:rsidR="00324659">
        <w:rPr>
          <w:rFonts w:ascii="Calibri" w:hAnsi="Calibri" w:cs="Arial"/>
          <w:b/>
          <w:szCs w:val="24"/>
        </w:rPr>
        <w:t>2</w:t>
      </w:r>
      <w:r>
        <w:rPr>
          <w:rFonts w:ascii="Calibri" w:hAnsi="Calibri" w:cs="Arial"/>
          <w:b/>
          <w:szCs w:val="24"/>
        </w:rPr>
        <w:t xml:space="preserve">) </w:t>
      </w:r>
      <w:r w:rsidR="00324659">
        <w:rPr>
          <w:rFonts w:ascii="Calibri" w:hAnsi="Calibri" w:cs="Arial"/>
          <w:b/>
          <w:szCs w:val="24"/>
        </w:rPr>
        <w:t>3</w:t>
      </w:r>
      <w:r>
        <w:rPr>
          <w:rFonts w:ascii="Calibri" w:hAnsi="Calibri" w:cs="Arial"/>
          <w:b/>
          <w:szCs w:val="24"/>
        </w:rPr>
        <w:t>.</w:t>
      </w:r>
      <w:r w:rsidR="00324659">
        <w:rPr>
          <w:rFonts w:ascii="Calibri" w:hAnsi="Calibri" w:cs="Arial"/>
          <w:b/>
          <w:szCs w:val="24"/>
        </w:rPr>
        <w:t>3</w:t>
      </w:r>
      <w:r>
        <w:rPr>
          <w:rFonts w:ascii="Calibri" w:hAnsi="Calibri" w:cs="Arial"/>
          <w:b/>
          <w:szCs w:val="24"/>
        </w:rPr>
        <w:t>.90.</w:t>
      </w:r>
      <w:r w:rsidR="00324659">
        <w:rPr>
          <w:rFonts w:ascii="Calibri" w:hAnsi="Calibri" w:cs="Arial"/>
          <w:b/>
          <w:szCs w:val="24"/>
        </w:rPr>
        <w:t>39</w:t>
      </w:r>
      <w:r>
        <w:rPr>
          <w:rFonts w:ascii="Calibri" w:hAnsi="Calibri" w:cs="Arial"/>
          <w:b/>
          <w:szCs w:val="24"/>
        </w:rPr>
        <w:t>.0</w:t>
      </w:r>
      <w:r w:rsidR="00324659">
        <w:rPr>
          <w:rFonts w:ascii="Calibri" w:hAnsi="Calibri" w:cs="Arial"/>
          <w:b/>
          <w:szCs w:val="24"/>
        </w:rPr>
        <w:t>9</w:t>
      </w:r>
      <w:r>
        <w:rPr>
          <w:rFonts w:ascii="Calibri" w:hAnsi="Calibri" w:cs="Arial"/>
          <w:b/>
          <w:szCs w:val="24"/>
        </w:rPr>
        <w:t xml:space="preserve">.00 – </w:t>
      </w:r>
      <w:r w:rsidR="00324659">
        <w:rPr>
          <w:rFonts w:ascii="Calibri" w:hAnsi="Calibri" w:cs="Arial"/>
          <w:b/>
          <w:szCs w:val="24"/>
        </w:rPr>
        <w:t>OUTROS SERVIÇOS DE TERCEIROS, PESSOA JURÍDICA</w:t>
      </w:r>
    </w:p>
    <w:p w14:paraId="13AF7BBB" w14:textId="77777777" w:rsidR="003825B1" w:rsidRPr="00E93BB2" w:rsidRDefault="003825B1" w:rsidP="006372A6">
      <w:pPr>
        <w:jc w:val="both"/>
        <w:rPr>
          <w:rFonts w:ascii="Calibri" w:hAnsi="Calibri" w:cs="Arial"/>
          <w:bCs/>
          <w:szCs w:val="24"/>
        </w:rPr>
      </w:pPr>
    </w:p>
    <w:p w14:paraId="4E2A608B" w14:textId="77777777" w:rsidR="003825B1" w:rsidRDefault="003825B1" w:rsidP="006372A6">
      <w:pPr>
        <w:jc w:val="both"/>
        <w:rPr>
          <w:rFonts w:ascii="Calibri" w:hAnsi="Calibri" w:cs="Arial"/>
          <w:b/>
          <w:bCs/>
          <w:szCs w:val="24"/>
          <w:u w:val="single"/>
        </w:rPr>
      </w:pPr>
      <w:r w:rsidRPr="0051694D">
        <w:rPr>
          <w:rFonts w:ascii="Calibri" w:hAnsi="Calibri" w:cs="Arial"/>
          <w:b/>
          <w:bCs/>
          <w:szCs w:val="24"/>
          <w:u w:val="single"/>
        </w:rPr>
        <w:t>7. INFRAÇÕES E SANÇOES ADMINISTRATIVAS:</w:t>
      </w:r>
    </w:p>
    <w:p w14:paraId="4AC68365" w14:textId="77777777" w:rsidR="003825B1" w:rsidRPr="00E93BB2" w:rsidRDefault="003825B1" w:rsidP="006372A6">
      <w:pPr>
        <w:jc w:val="both"/>
        <w:rPr>
          <w:rFonts w:ascii="Calibri" w:hAnsi="Calibri" w:cs="Arial"/>
          <w:bCs/>
          <w:szCs w:val="24"/>
        </w:rPr>
      </w:pPr>
      <w:r>
        <w:rPr>
          <w:rFonts w:ascii="Calibri" w:hAnsi="Calibri" w:cs="Arial"/>
          <w:bCs/>
          <w:szCs w:val="24"/>
        </w:rPr>
        <w:t>7.1. Comete</w:t>
      </w:r>
      <w:r w:rsidRPr="00E93BB2">
        <w:rPr>
          <w:rFonts w:ascii="Calibri" w:hAnsi="Calibri" w:cs="Arial"/>
          <w:bCs/>
          <w:szCs w:val="24"/>
        </w:rPr>
        <w:t xml:space="preserve"> infração administ</w:t>
      </w:r>
      <w:r>
        <w:rPr>
          <w:rFonts w:ascii="Calibri" w:hAnsi="Calibri" w:cs="Arial"/>
          <w:bCs/>
          <w:szCs w:val="24"/>
        </w:rPr>
        <w:t xml:space="preserve">rativa nos termos da Lei n° </w:t>
      </w:r>
      <w:r w:rsidRPr="00E93BB2">
        <w:rPr>
          <w:rFonts w:ascii="Calibri" w:hAnsi="Calibri" w:cs="Arial"/>
          <w:bCs/>
          <w:szCs w:val="24"/>
        </w:rPr>
        <w:t>14</w:t>
      </w:r>
      <w:r>
        <w:rPr>
          <w:rFonts w:ascii="Calibri" w:hAnsi="Calibri" w:cs="Arial"/>
          <w:bCs/>
          <w:szCs w:val="24"/>
        </w:rPr>
        <w:t>.</w:t>
      </w:r>
      <w:r w:rsidRPr="00E93BB2">
        <w:rPr>
          <w:rFonts w:ascii="Calibri" w:hAnsi="Calibri" w:cs="Arial"/>
          <w:bCs/>
          <w:szCs w:val="24"/>
        </w:rPr>
        <w:t>133 de 2021 o contratado o que:</w:t>
      </w:r>
    </w:p>
    <w:p w14:paraId="3CAB9DCC" w14:textId="77777777" w:rsidR="003825B1" w:rsidRPr="00E93BB2" w:rsidRDefault="003825B1" w:rsidP="006372A6">
      <w:pPr>
        <w:jc w:val="both"/>
        <w:rPr>
          <w:rFonts w:ascii="Calibri" w:hAnsi="Calibri" w:cs="Arial"/>
          <w:bCs/>
          <w:szCs w:val="24"/>
        </w:rPr>
      </w:pPr>
      <w:r w:rsidRPr="00E93BB2">
        <w:rPr>
          <w:rFonts w:ascii="Calibri" w:hAnsi="Calibri" w:cs="Arial"/>
          <w:bCs/>
          <w:szCs w:val="24"/>
        </w:rPr>
        <w:t>a. Der causa a inexecução parcial do contrato;</w:t>
      </w:r>
    </w:p>
    <w:p w14:paraId="61E9CB25" w14:textId="1ED1685D" w:rsidR="003825B1" w:rsidRDefault="003825B1" w:rsidP="006372A6">
      <w:pPr>
        <w:jc w:val="both"/>
        <w:rPr>
          <w:rFonts w:ascii="Calibri" w:hAnsi="Calibri" w:cs="Arial"/>
          <w:bCs/>
          <w:szCs w:val="24"/>
        </w:rPr>
      </w:pPr>
      <w:r w:rsidRPr="00E93BB2">
        <w:rPr>
          <w:rFonts w:ascii="Calibri" w:hAnsi="Calibri" w:cs="Arial"/>
          <w:bCs/>
          <w:szCs w:val="24"/>
        </w:rPr>
        <w:t xml:space="preserve">b. </w:t>
      </w:r>
      <w:r>
        <w:rPr>
          <w:rFonts w:ascii="Calibri" w:hAnsi="Calibri" w:cs="Arial"/>
          <w:bCs/>
          <w:szCs w:val="24"/>
        </w:rPr>
        <w:t>Der causa a in</w:t>
      </w:r>
      <w:r w:rsidRPr="00E93BB2">
        <w:rPr>
          <w:rFonts w:ascii="Calibri" w:hAnsi="Calibri" w:cs="Arial"/>
          <w:bCs/>
          <w:szCs w:val="24"/>
        </w:rPr>
        <w:t>execução parcial do contrato que cause grave dano à administração ou ao</w:t>
      </w:r>
    </w:p>
    <w:p w14:paraId="58FD5B5B" w14:textId="77777777" w:rsidR="003825B1" w:rsidRPr="00E93BB2" w:rsidRDefault="003825B1" w:rsidP="006372A6">
      <w:pPr>
        <w:jc w:val="both"/>
        <w:rPr>
          <w:rFonts w:ascii="Calibri" w:hAnsi="Calibri" w:cs="Arial"/>
          <w:bCs/>
          <w:szCs w:val="24"/>
        </w:rPr>
      </w:pPr>
      <w:r w:rsidRPr="00E93BB2">
        <w:rPr>
          <w:rFonts w:ascii="Calibri" w:hAnsi="Calibri" w:cs="Arial"/>
          <w:bCs/>
          <w:szCs w:val="24"/>
        </w:rPr>
        <w:t>funcionamento dos serviços públicos ou ao interesse coletivo;</w:t>
      </w:r>
    </w:p>
    <w:p w14:paraId="0AA6A0A8" w14:textId="77777777" w:rsidR="003825B1" w:rsidRPr="00E93BB2" w:rsidRDefault="003825B1" w:rsidP="006372A6">
      <w:pPr>
        <w:jc w:val="both"/>
        <w:rPr>
          <w:rFonts w:ascii="Calibri" w:hAnsi="Calibri" w:cs="Arial"/>
          <w:bCs/>
          <w:szCs w:val="24"/>
        </w:rPr>
      </w:pPr>
      <w:r w:rsidRPr="00E93BB2">
        <w:rPr>
          <w:rFonts w:ascii="Calibri" w:hAnsi="Calibri" w:cs="Arial"/>
          <w:bCs/>
          <w:szCs w:val="24"/>
        </w:rPr>
        <w:t>c. Der causa a inexecução total do contrato;</w:t>
      </w:r>
    </w:p>
    <w:p w14:paraId="356E0467" w14:textId="77777777" w:rsidR="003825B1" w:rsidRPr="00E93BB2" w:rsidRDefault="003825B1" w:rsidP="006372A6">
      <w:pPr>
        <w:jc w:val="both"/>
        <w:rPr>
          <w:rFonts w:ascii="Calibri" w:hAnsi="Calibri" w:cs="Arial"/>
          <w:bCs/>
          <w:szCs w:val="24"/>
        </w:rPr>
      </w:pPr>
      <w:r w:rsidRPr="00E93BB2">
        <w:rPr>
          <w:rFonts w:ascii="Calibri" w:hAnsi="Calibri" w:cs="Arial"/>
          <w:bCs/>
          <w:szCs w:val="24"/>
        </w:rPr>
        <w:t>d. Ensejar o retardamento da execução ou da entrega do objeto da contratação sem motivo justificado;</w:t>
      </w:r>
    </w:p>
    <w:p w14:paraId="58ABC62C" w14:textId="77777777" w:rsidR="003825B1" w:rsidRPr="00E93BB2" w:rsidRDefault="003825B1" w:rsidP="006372A6">
      <w:pPr>
        <w:jc w:val="both"/>
        <w:rPr>
          <w:rFonts w:ascii="Calibri" w:hAnsi="Calibri" w:cs="Arial"/>
          <w:bCs/>
          <w:szCs w:val="24"/>
        </w:rPr>
      </w:pPr>
      <w:r w:rsidRPr="00E93BB2">
        <w:rPr>
          <w:rFonts w:ascii="Calibri" w:hAnsi="Calibri" w:cs="Arial"/>
          <w:bCs/>
          <w:szCs w:val="24"/>
        </w:rPr>
        <w:t>e. Apresentar documentação falsa ou prestar declaração falsa durante a execução do contrato;</w:t>
      </w:r>
    </w:p>
    <w:p w14:paraId="50DE6F42" w14:textId="77777777" w:rsidR="003825B1" w:rsidRPr="00E93BB2" w:rsidRDefault="003825B1" w:rsidP="006372A6">
      <w:pPr>
        <w:jc w:val="both"/>
        <w:rPr>
          <w:rFonts w:ascii="Calibri" w:hAnsi="Calibri" w:cs="Arial"/>
          <w:bCs/>
          <w:szCs w:val="24"/>
        </w:rPr>
      </w:pPr>
      <w:r w:rsidRPr="00E93BB2">
        <w:rPr>
          <w:rFonts w:ascii="Calibri" w:hAnsi="Calibri" w:cs="Arial"/>
          <w:bCs/>
          <w:szCs w:val="24"/>
        </w:rPr>
        <w:t>f. Praticar ato fraudulento na execução do contrato;</w:t>
      </w:r>
    </w:p>
    <w:p w14:paraId="005F18B0" w14:textId="77777777" w:rsidR="003825B1" w:rsidRPr="00E93BB2" w:rsidRDefault="003825B1" w:rsidP="006372A6">
      <w:pPr>
        <w:jc w:val="both"/>
        <w:rPr>
          <w:rFonts w:ascii="Calibri" w:hAnsi="Calibri" w:cs="Arial"/>
          <w:bCs/>
          <w:szCs w:val="24"/>
        </w:rPr>
      </w:pPr>
      <w:r w:rsidRPr="00E93BB2">
        <w:rPr>
          <w:rFonts w:ascii="Calibri" w:hAnsi="Calibri" w:cs="Arial"/>
          <w:bCs/>
          <w:szCs w:val="24"/>
        </w:rPr>
        <w:t>g. Comportar-se de modo inidôneo ou cometer fraude de qualquer natureza;</w:t>
      </w:r>
    </w:p>
    <w:p w14:paraId="5B42C604" w14:textId="77777777" w:rsidR="003825B1" w:rsidRPr="00E93BB2" w:rsidRDefault="003825B1" w:rsidP="006372A6">
      <w:pPr>
        <w:jc w:val="both"/>
        <w:rPr>
          <w:rFonts w:ascii="Calibri" w:hAnsi="Calibri" w:cs="Arial"/>
          <w:bCs/>
          <w:szCs w:val="24"/>
        </w:rPr>
      </w:pPr>
      <w:r w:rsidRPr="00E93BB2">
        <w:rPr>
          <w:rFonts w:ascii="Calibri" w:hAnsi="Calibri" w:cs="Arial"/>
          <w:bCs/>
          <w:szCs w:val="24"/>
        </w:rPr>
        <w:t>h. Praticar ato lesivo previsto no artigo quinto da lei número 12846 de primeiro de agosto de 2013.</w:t>
      </w:r>
    </w:p>
    <w:p w14:paraId="2BB37C7F" w14:textId="77777777" w:rsidR="003825B1" w:rsidRPr="00E93BB2" w:rsidRDefault="003825B1" w:rsidP="006372A6">
      <w:pPr>
        <w:jc w:val="both"/>
        <w:rPr>
          <w:rFonts w:ascii="Calibri" w:hAnsi="Calibri" w:cs="Arial"/>
          <w:bCs/>
          <w:szCs w:val="24"/>
        </w:rPr>
      </w:pPr>
      <w:r w:rsidRPr="00E93BB2">
        <w:rPr>
          <w:rFonts w:ascii="Calibri" w:hAnsi="Calibri" w:cs="Arial"/>
          <w:bCs/>
          <w:szCs w:val="24"/>
        </w:rPr>
        <w:t>7.2. Serão aplicadas</w:t>
      </w:r>
      <w:r>
        <w:rPr>
          <w:rFonts w:ascii="Calibri" w:hAnsi="Calibri" w:cs="Arial"/>
          <w:bCs/>
          <w:szCs w:val="24"/>
        </w:rPr>
        <w:t xml:space="preserve"> </w:t>
      </w:r>
      <w:r w:rsidRPr="00E93BB2">
        <w:rPr>
          <w:rFonts w:ascii="Calibri" w:hAnsi="Calibri" w:cs="Arial"/>
          <w:bCs/>
          <w:szCs w:val="24"/>
        </w:rPr>
        <w:t>ao contratado que incorrer nas infrações acima de descritas as seguintes sanções:</w:t>
      </w:r>
    </w:p>
    <w:p w14:paraId="1FBBCB5C" w14:textId="77777777" w:rsidR="003825B1" w:rsidRPr="00E93BB2" w:rsidRDefault="003825B1" w:rsidP="006372A6">
      <w:pPr>
        <w:jc w:val="both"/>
        <w:rPr>
          <w:rFonts w:ascii="Calibri" w:hAnsi="Calibri" w:cs="Arial"/>
          <w:bCs/>
          <w:szCs w:val="24"/>
        </w:rPr>
      </w:pPr>
      <w:r w:rsidRPr="00E93BB2">
        <w:rPr>
          <w:rFonts w:ascii="Calibri" w:hAnsi="Calibri" w:cs="Arial"/>
          <w:bCs/>
          <w:szCs w:val="24"/>
        </w:rPr>
        <w:t>a. Advertência quando contratado o der causa inexecução parcial do contrato sempre que não se justificar a imposição da penalidade m</w:t>
      </w:r>
      <w:r>
        <w:rPr>
          <w:rFonts w:ascii="Calibri" w:hAnsi="Calibri" w:cs="Arial"/>
          <w:bCs/>
          <w:szCs w:val="24"/>
        </w:rPr>
        <w:t xml:space="preserve">ais grave artigo 156 parágrafo 2°  da lei n° </w:t>
      </w:r>
      <w:r w:rsidRPr="00E93BB2">
        <w:rPr>
          <w:rFonts w:ascii="Calibri" w:hAnsi="Calibri" w:cs="Arial"/>
          <w:bCs/>
          <w:szCs w:val="24"/>
        </w:rPr>
        <w:t>14</w:t>
      </w:r>
      <w:r>
        <w:rPr>
          <w:rFonts w:ascii="Calibri" w:hAnsi="Calibri" w:cs="Arial"/>
          <w:bCs/>
          <w:szCs w:val="24"/>
        </w:rPr>
        <w:t>.</w:t>
      </w:r>
      <w:r w:rsidRPr="00E93BB2">
        <w:rPr>
          <w:rFonts w:ascii="Calibri" w:hAnsi="Calibri" w:cs="Arial"/>
          <w:bCs/>
          <w:szCs w:val="24"/>
        </w:rPr>
        <w:t>133 de 2021;</w:t>
      </w:r>
    </w:p>
    <w:p w14:paraId="02755D3F" w14:textId="77777777" w:rsidR="003825B1" w:rsidRPr="00E93BB2" w:rsidRDefault="003825B1" w:rsidP="006372A6">
      <w:pPr>
        <w:jc w:val="both"/>
        <w:rPr>
          <w:rFonts w:ascii="Calibri" w:hAnsi="Calibri" w:cs="Arial"/>
          <w:bCs/>
          <w:szCs w:val="24"/>
        </w:rPr>
      </w:pPr>
      <w:r w:rsidRPr="00E93BB2">
        <w:rPr>
          <w:rFonts w:ascii="Calibri" w:hAnsi="Calibri" w:cs="Arial"/>
          <w:bCs/>
          <w:szCs w:val="24"/>
        </w:rPr>
        <w:t xml:space="preserve">b. Impedimento de licitar e contratar quando praticadas as condutas descritas na alínea </w:t>
      </w:r>
      <w:r>
        <w:rPr>
          <w:rFonts w:ascii="Calibri" w:hAnsi="Calibri" w:cs="Arial"/>
          <w:bCs/>
          <w:szCs w:val="24"/>
        </w:rPr>
        <w:t>“</w:t>
      </w:r>
      <w:r w:rsidRPr="00E93BB2">
        <w:rPr>
          <w:rFonts w:ascii="Calibri" w:hAnsi="Calibri" w:cs="Arial"/>
          <w:bCs/>
          <w:szCs w:val="24"/>
        </w:rPr>
        <w:t>B</w:t>
      </w:r>
      <w:r>
        <w:rPr>
          <w:rFonts w:ascii="Calibri" w:hAnsi="Calibri" w:cs="Arial"/>
          <w:bCs/>
          <w:szCs w:val="24"/>
        </w:rPr>
        <w:t>’, ’</w:t>
      </w:r>
      <w:r w:rsidRPr="00E93BB2">
        <w:rPr>
          <w:rFonts w:ascii="Calibri" w:hAnsi="Calibri" w:cs="Arial"/>
          <w:bCs/>
          <w:szCs w:val="24"/>
        </w:rPr>
        <w:t>C</w:t>
      </w:r>
      <w:r>
        <w:rPr>
          <w:rFonts w:ascii="Calibri" w:hAnsi="Calibri" w:cs="Arial"/>
          <w:bCs/>
          <w:szCs w:val="24"/>
        </w:rPr>
        <w:t>”, “</w:t>
      </w:r>
      <w:r w:rsidRPr="00E93BB2">
        <w:rPr>
          <w:rFonts w:ascii="Calibri" w:hAnsi="Calibri" w:cs="Arial"/>
          <w:bCs/>
          <w:szCs w:val="24"/>
        </w:rPr>
        <w:t>E</w:t>
      </w:r>
      <w:r>
        <w:rPr>
          <w:rFonts w:ascii="Calibri" w:hAnsi="Calibri" w:cs="Arial"/>
          <w:bCs/>
          <w:szCs w:val="24"/>
        </w:rPr>
        <w:t>”, “</w:t>
      </w:r>
      <w:r w:rsidRPr="00E93BB2">
        <w:rPr>
          <w:rFonts w:ascii="Calibri" w:hAnsi="Calibri" w:cs="Arial"/>
          <w:bCs/>
          <w:szCs w:val="24"/>
        </w:rPr>
        <w:t>D</w:t>
      </w:r>
      <w:r>
        <w:rPr>
          <w:rFonts w:ascii="Calibri" w:hAnsi="Calibri" w:cs="Arial"/>
          <w:bCs/>
          <w:szCs w:val="24"/>
        </w:rPr>
        <w:t>”</w:t>
      </w:r>
      <w:r w:rsidRPr="00E93BB2">
        <w:rPr>
          <w:rFonts w:ascii="Calibri" w:hAnsi="Calibri" w:cs="Arial"/>
          <w:bCs/>
          <w:szCs w:val="24"/>
        </w:rPr>
        <w:t xml:space="preserve"> do subitem acima deste contrato sempre que não se justificar a imposição de penalidade m</w:t>
      </w:r>
      <w:r>
        <w:rPr>
          <w:rFonts w:ascii="Calibri" w:hAnsi="Calibri" w:cs="Arial"/>
          <w:bCs/>
          <w:szCs w:val="24"/>
        </w:rPr>
        <w:t>ais grave artigo 156 parágrafo 4° da lei n°</w:t>
      </w:r>
      <w:r w:rsidRPr="00E93BB2">
        <w:rPr>
          <w:rFonts w:ascii="Calibri" w:hAnsi="Calibri" w:cs="Arial"/>
          <w:bCs/>
          <w:szCs w:val="24"/>
        </w:rPr>
        <w:t xml:space="preserve"> 14</w:t>
      </w:r>
      <w:r>
        <w:rPr>
          <w:rFonts w:ascii="Calibri" w:hAnsi="Calibri" w:cs="Arial"/>
          <w:bCs/>
          <w:szCs w:val="24"/>
        </w:rPr>
        <w:t>.</w:t>
      </w:r>
      <w:r w:rsidRPr="00E93BB2">
        <w:rPr>
          <w:rFonts w:ascii="Calibri" w:hAnsi="Calibri" w:cs="Arial"/>
          <w:bCs/>
          <w:szCs w:val="24"/>
        </w:rPr>
        <w:t>133 de 2021;</w:t>
      </w:r>
    </w:p>
    <w:p w14:paraId="6B86DEAD" w14:textId="77777777" w:rsidR="003825B1" w:rsidRPr="00E93BB2" w:rsidRDefault="003825B1" w:rsidP="006372A6">
      <w:pPr>
        <w:jc w:val="both"/>
        <w:rPr>
          <w:rFonts w:ascii="Calibri" w:hAnsi="Calibri" w:cs="Arial"/>
          <w:bCs/>
          <w:szCs w:val="24"/>
        </w:rPr>
      </w:pPr>
      <w:r w:rsidRPr="00E93BB2">
        <w:rPr>
          <w:rFonts w:ascii="Calibri" w:hAnsi="Calibri" w:cs="Arial"/>
          <w:bCs/>
          <w:szCs w:val="24"/>
        </w:rPr>
        <w:t xml:space="preserve">c. Declaração de inidoneidade para licitar e contratar quando praticadas as condutas descritas nas alíneas é </w:t>
      </w:r>
      <w:r>
        <w:rPr>
          <w:rFonts w:ascii="Calibri" w:hAnsi="Calibri" w:cs="Arial"/>
          <w:bCs/>
          <w:szCs w:val="24"/>
        </w:rPr>
        <w:t>“</w:t>
      </w:r>
      <w:r w:rsidRPr="00E93BB2">
        <w:rPr>
          <w:rFonts w:ascii="Calibri" w:hAnsi="Calibri" w:cs="Arial"/>
          <w:bCs/>
          <w:szCs w:val="24"/>
        </w:rPr>
        <w:t>F</w:t>
      </w:r>
      <w:r>
        <w:rPr>
          <w:rFonts w:ascii="Calibri" w:hAnsi="Calibri" w:cs="Arial"/>
          <w:bCs/>
          <w:szCs w:val="24"/>
        </w:rPr>
        <w:t>”, “</w:t>
      </w:r>
      <w:r w:rsidRPr="00E93BB2">
        <w:rPr>
          <w:rFonts w:ascii="Calibri" w:hAnsi="Calibri" w:cs="Arial"/>
          <w:bCs/>
          <w:szCs w:val="24"/>
        </w:rPr>
        <w:t>G</w:t>
      </w:r>
      <w:r>
        <w:rPr>
          <w:rFonts w:ascii="Calibri" w:hAnsi="Calibri" w:cs="Arial"/>
          <w:bCs/>
          <w:szCs w:val="24"/>
        </w:rPr>
        <w:t>”, “</w:t>
      </w:r>
      <w:r w:rsidRPr="00E93BB2">
        <w:rPr>
          <w:rFonts w:ascii="Calibri" w:hAnsi="Calibri" w:cs="Arial"/>
          <w:bCs/>
          <w:szCs w:val="24"/>
        </w:rPr>
        <w:t>E</w:t>
      </w:r>
      <w:r>
        <w:rPr>
          <w:rFonts w:ascii="Calibri" w:hAnsi="Calibri" w:cs="Arial"/>
          <w:bCs/>
          <w:szCs w:val="24"/>
        </w:rPr>
        <w:t>”, “</w:t>
      </w:r>
      <w:r w:rsidRPr="00E93BB2">
        <w:rPr>
          <w:rFonts w:ascii="Calibri" w:hAnsi="Calibri" w:cs="Arial"/>
          <w:bCs/>
          <w:szCs w:val="24"/>
        </w:rPr>
        <w:t>H</w:t>
      </w:r>
      <w:r>
        <w:rPr>
          <w:rFonts w:ascii="Calibri" w:hAnsi="Calibri" w:cs="Arial"/>
          <w:bCs/>
          <w:szCs w:val="24"/>
        </w:rPr>
        <w:t>”</w:t>
      </w:r>
      <w:r w:rsidRPr="00E93BB2">
        <w:rPr>
          <w:rFonts w:ascii="Calibri" w:hAnsi="Calibri" w:cs="Arial"/>
          <w:bCs/>
          <w:szCs w:val="24"/>
        </w:rPr>
        <w:t xml:space="preserve"> do subitem acima deste contrato bem como nas alíneas </w:t>
      </w:r>
      <w:r>
        <w:rPr>
          <w:rFonts w:ascii="Calibri" w:hAnsi="Calibri" w:cs="Arial"/>
          <w:bCs/>
          <w:szCs w:val="24"/>
        </w:rPr>
        <w:t>“</w:t>
      </w:r>
      <w:r w:rsidRPr="00E93BB2">
        <w:rPr>
          <w:rFonts w:ascii="Calibri" w:hAnsi="Calibri" w:cs="Arial"/>
          <w:bCs/>
          <w:szCs w:val="24"/>
        </w:rPr>
        <w:t>B</w:t>
      </w:r>
      <w:r>
        <w:rPr>
          <w:rFonts w:ascii="Calibri" w:hAnsi="Calibri" w:cs="Arial"/>
          <w:bCs/>
          <w:szCs w:val="24"/>
        </w:rPr>
        <w:t>”, “</w:t>
      </w:r>
      <w:r w:rsidRPr="00E93BB2">
        <w:rPr>
          <w:rFonts w:ascii="Calibri" w:hAnsi="Calibri" w:cs="Arial"/>
          <w:bCs/>
          <w:szCs w:val="24"/>
        </w:rPr>
        <w:t>C</w:t>
      </w:r>
      <w:r>
        <w:rPr>
          <w:rFonts w:ascii="Calibri" w:hAnsi="Calibri" w:cs="Arial"/>
          <w:bCs/>
          <w:szCs w:val="24"/>
        </w:rPr>
        <w:t>”, “</w:t>
      </w:r>
      <w:r w:rsidRPr="00E93BB2">
        <w:rPr>
          <w:rFonts w:ascii="Calibri" w:hAnsi="Calibri" w:cs="Arial"/>
          <w:bCs/>
          <w:szCs w:val="24"/>
        </w:rPr>
        <w:t>E</w:t>
      </w:r>
      <w:r>
        <w:rPr>
          <w:rFonts w:ascii="Calibri" w:hAnsi="Calibri" w:cs="Arial"/>
          <w:bCs/>
          <w:szCs w:val="24"/>
        </w:rPr>
        <w:t>”, “</w:t>
      </w:r>
      <w:r w:rsidRPr="00E93BB2">
        <w:rPr>
          <w:rFonts w:ascii="Calibri" w:hAnsi="Calibri" w:cs="Arial"/>
          <w:bCs/>
          <w:szCs w:val="24"/>
        </w:rPr>
        <w:t>D</w:t>
      </w:r>
      <w:r>
        <w:rPr>
          <w:rFonts w:ascii="Calibri" w:hAnsi="Calibri" w:cs="Arial"/>
          <w:bCs/>
          <w:szCs w:val="24"/>
        </w:rPr>
        <w:t>”</w:t>
      </w:r>
      <w:r w:rsidRPr="00E93BB2">
        <w:rPr>
          <w:rFonts w:ascii="Calibri" w:hAnsi="Calibri" w:cs="Arial"/>
          <w:bCs/>
          <w:szCs w:val="24"/>
        </w:rPr>
        <w:t xml:space="preserve"> que justifiquem a imposição da penalidade mais grave artigo 156 parágrafo </w:t>
      </w:r>
      <w:r>
        <w:rPr>
          <w:rFonts w:ascii="Calibri" w:hAnsi="Calibri" w:cs="Arial"/>
          <w:bCs/>
          <w:szCs w:val="24"/>
        </w:rPr>
        <w:t>5° da lei n°</w:t>
      </w:r>
      <w:r w:rsidRPr="00E93BB2">
        <w:rPr>
          <w:rFonts w:ascii="Calibri" w:hAnsi="Calibri" w:cs="Arial"/>
          <w:bCs/>
          <w:szCs w:val="24"/>
        </w:rPr>
        <w:t xml:space="preserve"> 14</w:t>
      </w:r>
      <w:r>
        <w:rPr>
          <w:rFonts w:ascii="Calibri" w:hAnsi="Calibri" w:cs="Arial"/>
          <w:bCs/>
          <w:szCs w:val="24"/>
        </w:rPr>
        <w:t>.</w:t>
      </w:r>
      <w:r w:rsidRPr="00E93BB2">
        <w:rPr>
          <w:rFonts w:ascii="Calibri" w:hAnsi="Calibri" w:cs="Arial"/>
          <w:bCs/>
          <w:szCs w:val="24"/>
        </w:rPr>
        <w:t>133 de 2021</w:t>
      </w:r>
      <w:r>
        <w:rPr>
          <w:rFonts w:ascii="Calibri" w:hAnsi="Calibri" w:cs="Arial"/>
          <w:bCs/>
          <w:szCs w:val="24"/>
        </w:rPr>
        <w:t>.</w:t>
      </w:r>
    </w:p>
    <w:p w14:paraId="59CCE165" w14:textId="096ED1AD" w:rsidR="003825B1" w:rsidRDefault="003825B1" w:rsidP="006372A6">
      <w:pPr>
        <w:rPr>
          <w:rFonts w:ascii="Calibri" w:hAnsi="Calibri" w:cs="Arial"/>
          <w:bCs/>
          <w:szCs w:val="24"/>
        </w:rPr>
      </w:pPr>
      <w:r w:rsidRPr="00E93BB2">
        <w:rPr>
          <w:rFonts w:ascii="Calibri" w:hAnsi="Calibri" w:cs="Arial"/>
          <w:bCs/>
          <w:szCs w:val="24"/>
        </w:rPr>
        <w:t>d. A multa conforme o caso a ser esti</w:t>
      </w:r>
      <w:r>
        <w:rPr>
          <w:rFonts w:ascii="Calibri" w:hAnsi="Calibri" w:cs="Arial"/>
          <w:bCs/>
          <w:szCs w:val="24"/>
        </w:rPr>
        <w:t>pulado nos termos da lei n°</w:t>
      </w:r>
      <w:r w:rsidRPr="00E93BB2">
        <w:rPr>
          <w:rFonts w:ascii="Calibri" w:hAnsi="Calibri" w:cs="Arial"/>
          <w:bCs/>
          <w:szCs w:val="24"/>
        </w:rPr>
        <w:t xml:space="preserve"> 14</w:t>
      </w:r>
      <w:r>
        <w:rPr>
          <w:rFonts w:ascii="Calibri" w:hAnsi="Calibri" w:cs="Arial"/>
          <w:bCs/>
          <w:szCs w:val="24"/>
        </w:rPr>
        <w:t>.</w:t>
      </w:r>
      <w:r w:rsidRPr="00E93BB2">
        <w:rPr>
          <w:rFonts w:ascii="Calibri" w:hAnsi="Calibri" w:cs="Arial"/>
          <w:bCs/>
          <w:szCs w:val="24"/>
        </w:rPr>
        <w:t>133 de 2021</w:t>
      </w:r>
      <w:r>
        <w:rPr>
          <w:rFonts w:ascii="Calibri" w:hAnsi="Calibri" w:cs="Arial"/>
          <w:bCs/>
          <w:szCs w:val="24"/>
        </w:rPr>
        <w:t>.</w:t>
      </w:r>
    </w:p>
    <w:p w14:paraId="5AFCBD27" w14:textId="77777777" w:rsidR="003825B1" w:rsidRDefault="003825B1" w:rsidP="006372A6">
      <w:pPr>
        <w:rPr>
          <w:rFonts w:ascii="Calibri" w:hAnsi="Calibri" w:cs="Arial"/>
          <w:bCs/>
          <w:szCs w:val="24"/>
        </w:rPr>
      </w:pPr>
    </w:p>
    <w:p w14:paraId="16055CEB" w14:textId="77777777" w:rsidR="003825B1" w:rsidRDefault="003825B1" w:rsidP="006372A6">
      <w:pPr>
        <w:jc w:val="both"/>
        <w:rPr>
          <w:rFonts w:ascii="Calibri" w:hAnsi="Calibri" w:cs="Arial"/>
          <w:b/>
          <w:bCs/>
          <w:szCs w:val="24"/>
          <w:u w:val="single"/>
        </w:rPr>
      </w:pPr>
      <w:r w:rsidRPr="0051694D">
        <w:rPr>
          <w:rFonts w:ascii="Calibri" w:hAnsi="Calibri" w:cs="Arial"/>
          <w:b/>
          <w:bCs/>
          <w:szCs w:val="24"/>
          <w:u w:val="single"/>
        </w:rPr>
        <w:t>8. DISPOSIÇÕES FINAIS:</w:t>
      </w:r>
    </w:p>
    <w:p w14:paraId="66CA50A0" w14:textId="77777777" w:rsidR="003825B1" w:rsidRPr="00E93BB2" w:rsidRDefault="003825B1" w:rsidP="006372A6">
      <w:pPr>
        <w:jc w:val="both"/>
        <w:rPr>
          <w:rFonts w:ascii="Calibri" w:hAnsi="Calibri" w:cs="Arial"/>
          <w:bCs/>
          <w:szCs w:val="24"/>
        </w:rPr>
      </w:pPr>
      <w:r w:rsidRPr="00E93BB2">
        <w:rPr>
          <w:rFonts w:ascii="Calibri" w:hAnsi="Calibri" w:cs="Arial"/>
          <w:bCs/>
          <w:szCs w:val="24"/>
        </w:rPr>
        <w:t>8.1. A presente contratação será preferencialmente precedida de divulgação de aviso no sítio eletrônico oficial da Câmara municipal pelo prazo mínimo de 3</w:t>
      </w:r>
      <w:r>
        <w:rPr>
          <w:rFonts w:ascii="Calibri" w:hAnsi="Calibri" w:cs="Arial"/>
          <w:bCs/>
          <w:szCs w:val="24"/>
        </w:rPr>
        <w:t xml:space="preserve"> (três)</w:t>
      </w:r>
      <w:r w:rsidRPr="00E93BB2">
        <w:rPr>
          <w:rFonts w:ascii="Calibri" w:hAnsi="Calibri" w:cs="Arial"/>
          <w:bCs/>
          <w:szCs w:val="24"/>
        </w:rPr>
        <w:t xml:space="preserve"> dias úteis com a especificação do objeto pretendido e com a manifestação de interesse da administração em obter propostas adicionais de eventuais interessados devendo ser selecionada a proposta mais vantajosa.</w:t>
      </w:r>
    </w:p>
    <w:p w14:paraId="7A83FF3C" w14:textId="77777777" w:rsidR="003825B1" w:rsidRPr="00E93BB2" w:rsidRDefault="003825B1" w:rsidP="006372A6">
      <w:pPr>
        <w:jc w:val="both"/>
        <w:rPr>
          <w:rFonts w:ascii="Calibri" w:hAnsi="Calibri" w:cs="Arial"/>
          <w:bCs/>
          <w:szCs w:val="24"/>
        </w:rPr>
      </w:pPr>
      <w:r>
        <w:rPr>
          <w:rFonts w:ascii="Calibri" w:hAnsi="Calibri" w:cs="Arial"/>
          <w:bCs/>
          <w:szCs w:val="24"/>
        </w:rPr>
        <w:t>8.2</w:t>
      </w:r>
      <w:r w:rsidRPr="00E93BB2">
        <w:rPr>
          <w:rFonts w:ascii="Calibri" w:hAnsi="Calibri" w:cs="Arial"/>
          <w:bCs/>
          <w:szCs w:val="24"/>
        </w:rPr>
        <w:t>. Quaisquer informações quanto aos termos desta contratação serão prestadas pelo departam</w:t>
      </w:r>
      <w:r>
        <w:rPr>
          <w:rFonts w:ascii="Calibri" w:hAnsi="Calibri" w:cs="Arial"/>
          <w:bCs/>
          <w:szCs w:val="24"/>
        </w:rPr>
        <w:t>ento de licitações no endereço: P</w:t>
      </w:r>
      <w:r w:rsidRPr="00E93BB2">
        <w:rPr>
          <w:rFonts w:ascii="Calibri" w:hAnsi="Calibri" w:cs="Arial"/>
          <w:bCs/>
          <w:szCs w:val="24"/>
        </w:rPr>
        <w:t xml:space="preserve">raça </w:t>
      </w:r>
      <w:r>
        <w:rPr>
          <w:rFonts w:ascii="Calibri" w:hAnsi="Calibri" w:cs="Arial"/>
          <w:bCs/>
          <w:szCs w:val="24"/>
        </w:rPr>
        <w:t>D</w:t>
      </w:r>
      <w:r w:rsidRPr="00E93BB2">
        <w:rPr>
          <w:rFonts w:ascii="Calibri" w:hAnsi="Calibri" w:cs="Arial"/>
          <w:bCs/>
          <w:szCs w:val="24"/>
        </w:rPr>
        <w:t>outor Teixeira Brandão</w:t>
      </w:r>
      <w:r>
        <w:rPr>
          <w:rFonts w:ascii="Calibri" w:hAnsi="Calibri" w:cs="Arial"/>
          <w:bCs/>
          <w:szCs w:val="24"/>
        </w:rPr>
        <w:t>,</w:t>
      </w:r>
      <w:r w:rsidRPr="00E93BB2">
        <w:rPr>
          <w:rFonts w:ascii="Calibri" w:hAnsi="Calibri" w:cs="Arial"/>
          <w:bCs/>
          <w:szCs w:val="24"/>
        </w:rPr>
        <w:t xml:space="preserve"> 32</w:t>
      </w:r>
      <w:r>
        <w:rPr>
          <w:rFonts w:ascii="Calibri" w:hAnsi="Calibri" w:cs="Arial"/>
          <w:bCs/>
          <w:szCs w:val="24"/>
        </w:rPr>
        <w:t xml:space="preserve"> - C</w:t>
      </w:r>
      <w:r w:rsidRPr="00E93BB2">
        <w:rPr>
          <w:rFonts w:ascii="Calibri" w:hAnsi="Calibri" w:cs="Arial"/>
          <w:bCs/>
          <w:szCs w:val="24"/>
        </w:rPr>
        <w:t xml:space="preserve">entro </w:t>
      </w:r>
      <w:r>
        <w:rPr>
          <w:rFonts w:ascii="Calibri" w:hAnsi="Calibri" w:cs="Arial"/>
          <w:bCs/>
          <w:szCs w:val="24"/>
        </w:rPr>
        <w:t xml:space="preserve">– </w:t>
      </w:r>
      <w:r w:rsidRPr="00E93BB2">
        <w:rPr>
          <w:rFonts w:ascii="Calibri" w:hAnsi="Calibri" w:cs="Arial"/>
          <w:bCs/>
          <w:szCs w:val="24"/>
        </w:rPr>
        <w:t>Quatis</w:t>
      </w:r>
      <w:r>
        <w:rPr>
          <w:rFonts w:ascii="Calibri" w:hAnsi="Calibri" w:cs="Arial"/>
          <w:bCs/>
          <w:szCs w:val="24"/>
        </w:rPr>
        <w:t>/</w:t>
      </w:r>
      <w:r w:rsidRPr="00E93BB2">
        <w:rPr>
          <w:rFonts w:ascii="Calibri" w:hAnsi="Calibri" w:cs="Arial"/>
          <w:bCs/>
          <w:szCs w:val="24"/>
        </w:rPr>
        <w:t xml:space="preserve"> </w:t>
      </w:r>
      <w:r w:rsidRPr="00E93BB2">
        <w:rPr>
          <w:rFonts w:ascii="Calibri" w:hAnsi="Calibri" w:cs="Arial"/>
          <w:bCs/>
          <w:szCs w:val="24"/>
        </w:rPr>
        <w:lastRenderedPageBreak/>
        <w:t>RJ e através dos telefones</w:t>
      </w:r>
      <w:r>
        <w:rPr>
          <w:rFonts w:ascii="Calibri" w:hAnsi="Calibri" w:cs="Arial"/>
          <w:bCs/>
          <w:szCs w:val="24"/>
        </w:rPr>
        <w:t>:</w:t>
      </w:r>
      <w:r w:rsidRPr="00E93BB2">
        <w:rPr>
          <w:rFonts w:ascii="Calibri" w:hAnsi="Calibri" w:cs="Arial"/>
          <w:bCs/>
          <w:szCs w:val="24"/>
        </w:rPr>
        <w:t xml:space="preserve"> </w:t>
      </w:r>
      <w:r>
        <w:rPr>
          <w:rFonts w:ascii="Calibri" w:hAnsi="Calibri" w:cs="Arial"/>
          <w:bCs/>
          <w:szCs w:val="24"/>
        </w:rPr>
        <w:t>(</w:t>
      </w:r>
      <w:r w:rsidRPr="00E93BB2">
        <w:rPr>
          <w:rFonts w:ascii="Calibri" w:hAnsi="Calibri" w:cs="Arial"/>
          <w:bCs/>
          <w:szCs w:val="24"/>
        </w:rPr>
        <w:t>24</w:t>
      </w:r>
      <w:r>
        <w:rPr>
          <w:rFonts w:ascii="Calibri" w:hAnsi="Calibri" w:cs="Arial"/>
          <w:bCs/>
          <w:szCs w:val="24"/>
        </w:rPr>
        <w:t>)</w:t>
      </w:r>
      <w:r w:rsidRPr="00E93BB2">
        <w:rPr>
          <w:rFonts w:ascii="Calibri" w:hAnsi="Calibri" w:cs="Arial"/>
          <w:bCs/>
          <w:szCs w:val="24"/>
        </w:rPr>
        <w:t xml:space="preserve"> 3353-2806</w:t>
      </w:r>
      <w:r>
        <w:rPr>
          <w:rFonts w:ascii="Calibri" w:hAnsi="Calibri" w:cs="Arial"/>
          <w:bCs/>
          <w:szCs w:val="24"/>
        </w:rPr>
        <w:t>/3353-6017-3353-6094 ou e-mail: contato@quatis.rj.leg.br,</w:t>
      </w:r>
      <w:r w:rsidRPr="00E93BB2">
        <w:rPr>
          <w:rFonts w:ascii="Calibri" w:hAnsi="Calibri" w:cs="Arial"/>
          <w:bCs/>
          <w:szCs w:val="24"/>
        </w:rPr>
        <w:t xml:space="preserve"> no horário das </w:t>
      </w:r>
      <w:r>
        <w:rPr>
          <w:rFonts w:ascii="Calibri" w:hAnsi="Calibri" w:cs="Arial"/>
          <w:bCs/>
          <w:szCs w:val="24"/>
        </w:rPr>
        <w:t>0</w:t>
      </w:r>
      <w:r w:rsidRPr="00E93BB2">
        <w:rPr>
          <w:rFonts w:ascii="Calibri" w:hAnsi="Calibri" w:cs="Arial"/>
          <w:bCs/>
          <w:szCs w:val="24"/>
        </w:rPr>
        <w:t>8</w:t>
      </w:r>
      <w:r>
        <w:rPr>
          <w:rFonts w:ascii="Calibri" w:hAnsi="Calibri" w:cs="Arial"/>
          <w:bCs/>
          <w:szCs w:val="24"/>
        </w:rPr>
        <w:t>:00</w:t>
      </w:r>
      <w:r w:rsidRPr="00E93BB2">
        <w:rPr>
          <w:rFonts w:ascii="Calibri" w:hAnsi="Calibri" w:cs="Arial"/>
          <w:bCs/>
          <w:szCs w:val="24"/>
        </w:rPr>
        <w:t xml:space="preserve"> às 13:00 até o último dia previsto para entrega da proposta comercial;</w:t>
      </w:r>
    </w:p>
    <w:p w14:paraId="34E39D54" w14:textId="77777777" w:rsidR="003825B1" w:rsidRPr="00E93BB2" w:rsidRDefault="003825B1" w:rsidP="006372A6">
      <w:pPr>
        <w:jc w:val="both"/>
        <w:rPr>
          <w:rFonts w:ascii="Calibri" w:hAnsi="Calibri" w:cs="Arial"/>
          <w:bCs/>
          <w:szCs w:val="24"/>
        </w:rPr>
      </w:pPr>
      <w:r>
        <w:rPr>
          <w:rFonts w:ascii="Calibri" w:hAnsi="Calibri" w:cs="Arial"/>
          <w:bCs/>
          <w:szCs w:val="24"/>
        </w:rPr>
        <w:t>8.3</w:t>
      </w:r>
      <w:r w:rsidRPr="00E93BB2">
        <w:rPr>
          <w:rFonts w:ascii="Calibri" w:hAnsi="Calibri" w:cs="Arial"/>
          <w:bCs/>
          <w:szCs w:val="24"/>
        </w:rPr>
        <w:t>. O termo de referência será considerado completo se composto pelo anexo um que faz parte integrante do presente termo;</w:t>
      </w:r>
    </w:p>
    <w:p w14:paraId="1B177529" w14:textId="77777777" w:rsidR="003825B1" w:rsidRPr="00E93BB2" w:rsidRDefault="003825B1" w:rsidP="006372A6">
      <w:pPr>
        <w:jc w:val="both"/>
        <w:rPr>
          <w:rFonts w:ascii="Calibri" w:hAnsi="Calibri" w:cs="Arial"/>
          <w:bCs/>
          <w:szCs w:val="24"/>
        </w:rPr>
      </w:pPr>
      <w:r w:rsidRPr="00E93BB2">
        <w:rPr>
          <w:rFonts w:ascii="Calibri" w:hAnsi="Calibri" w:cs="Arial"/>
          <w:bCs/>
          <w:szCs w:val="24"/>
        </w:rPr>
        <w:t>8.</w:t>
      </w:r>
      <w:r>
        <w:rPr>
          <w:rFonts w:ascii="Calibri" w:hAnsi="Calibri" w:cs="Arial"/>
          <w:bCs/>
          <w:szCs w:val="24"/>
        </w:rPr>
        <w:t>4</w:t>
      </w:r>
      <w:r w:rsidRPr="00E93BB2">
        <w:rPr>
          <w:rFonts w:ascii="Calibri" w:hAnsi="Calibri" w:cs="Arial"/>
          <w:bCs/>
          <w:szCs w:val="24"/>
        </w:rPr>
        <w:t>. O termo de referência para conhecimento download e consulta dos interessados ser</w:t>
      </w:r>
      <w:r>
        <w:rPr>
          <w:rFonts w:ascii="Calibri" w:hAnsi="Calibri" w:cs="Arial"/>
          <w:bCs/>
          <w:szCs w:val="24"/>
        </w:rPr>
        <w:t>á disponibilizado no sítio www.quatis</w:t>
      </w:r>
      <w:r w:rsidRPr="00E93BB2">
        <w:rPr>
          <w:rFonts w:ascii="Calibri" w:hAnsi="Calibri" w:cs="Arial"/>
          <w:bCs/>
          <w:szCs w:val="24"/>
        </w:rPr>
        <w:t>.rj.</w:t>
      </w:r>
      <w:r>
        <w:rPr>
          <w:rFonts w:ascii="Calibri" w:hAnsi="Calibri" w:cs="Arial"/>
          <w:bCs/>
          <w:szCs w:val="24"/>
        </w:rPr>
        <w:t>leg</w:t>
      </w:r>
      <w:r w:rsidRPr="00E93BB2">
        <w:rPr>
          <w:rFonts w:ascii="Calibri" w:hAnsi="Calibri" w:cs="Arial"/>
          <w:bCs/>
          <w:szCs w:val="24"/>
        </w:rPr>
        <w:t>.br</w:t>
      </w:r>
    </w:p>
    <w:p w14:paraId="6DF670F8" w14:textId="77777777" w:rsidR="003825B1" w:rsidRDefault="003825B1" w:rsidP="006372A6">
      <w:pPr>
        <w:jc w:val="right"/>
        <w:rPr>
          <w:rFonts w:ascii="Calibri" w:hAnsi="Calibri" w:cs="Arial"/>
          <w:bCs/>
          <w:szCs w:val="24"/>
        </w:rPr>
      </w:pPr>
    </w:p>
    <w:p w14:paraId="38C297AD" w14:textId="77777777" w:rsidR="006372A6" w:rsidRDefault="006372A6" w:rsidP="006372A6">
      <w:pPr>
        <w:jc w:val="right"/>
        <w:rPr>
          <w:rFonts w:ascii="Calibri" w:hAnsi="Calibri" w:cs="Arial"/>
          <w:bCs/>
          <w:szCs w:val="24"/>
        </w:rPr>
      </w:pPr>
    </w:p>
    <w:p w14:paraId="2258DA73" w14:textId="0317E82E" w:rsidR="003825B1" w:rsidRPr="00E93BB2" w:rsidRDefault="003825B1" w:rsidP="006372A6">
      <w:pPr>
        <w:jc w:val="right"/>
        <w:rPr>
          <w:rFonts w:ascii="Calibri" w:hAnsi="Calibri" w:cs="Arial"/>
          <w:bCs/>
          <w:szCs w:val="24"/>
        </w:rPr>
      </w:pPr>
      <w:r w:rsidRPr="00E93BB2">
        <w:rPr>
          <w:rFonts w:ascii="Calibri" w:hAnsi="Calibri" w:cs="Arial"/>
          <w:bCs/>
          <w:szCs w:val="24"/>
        </w:rPr>
        <w:t xml:space="preserve">Quatis, </w:t>
      </w:r>
      <w:r w:rsidR="00EE0BD2">
        <w:rPr>
          <w:rFonts w:ascii="Calibri" w:hAnsi="Calibri" w:cs="Arial"/>
          <w:bCs/>
          <w:szCs w:val="24"/>
        </w:rPr>
        <w:t>1</w:t>
      </w:r>
      <w:r w:rsidR="0050032C">
        <w:rPr>
          <w:rFonts w:ascii="Calibri" w:hAnsi="Calibri" w:cs="Arial"/>
          <w:bCs/>
          <w:szCs w:val="24"/>
        </w:rPr>
        <w:t>9</w:t>
      </w:r>
      <w:r w:rsidRPr="00E93BB2">
        <w:rPr>
          <w:rFonts w:ascii="Calibri" w:hAnsi="Calibri" w:cs="Arial"/>
          <w:bCs/>
          <w:szCs w:val="24"/>
        </w:rPr>
        <w:t xml:space="preserve"> de </w:t>
      </w:r>
      <w:r>
        <w:rPr>
          <w:rFonts w:ascii="Calibri" w:hAnsi="Calibri" w:cs="Arial"/>
          <w:bCs/>
          <w:szCs w:val="24"/>
        </w:rPr>
        <w:t>ju</w:t>
      </w:r>
      <w:r w:rsidR="00EE0BD2">
        <w:rPr>
          <w:rFonts w:ascii="Calibri" w:hAnsi="Calibri" w:cs="Arial"/>
          <w:bCs/>
          <w:szCs w:val="24"/>
        </w:rPr>
        <w:t>l</w:t>
      </w:r>
      <w:r>
        <w:rPr>
          <w:rFonts w:ascii="Calibri" w:hAnsi="Calibri" w:cs="Arial"/>
          <w:bCs/>
          <w:szCs w:val="24"/>
        </w:rPr>
        <w:t>ho</w:t>
      </w:r>
      <w:r w:rsidRPr="00E93BB2">
        <w:rPr>
          <w:rFonts w:ascii="Calibri" w:hAnsi="Calibri" w:cs="Arial"/>
          <w:bCs/>
          <w:szCs w:val="24"/>
        </w:rPr>
        <w:t xml:space="preserve"> de 2024.</w:t>
      </w:r>
    </w:p>
    <w:p w14:paraId="45C12719" w14:textId="77777777" w:rsidR="003825B1" w:rsidRPr="00E93BB2" w:rsidRDefault="003825B1" w:rsidP="006372A6">
      <w:pPr>
        <w:jc w:val="both"/>
        <w:rPr>
          <w:rFonts w:ascii="Calibri" w:hAnsi="Calibri" w:cs="Arial"/>
          <w:bCs/>
          <w:szCs w:val="24"/>
        </w:rPr>
      </w:pPr>
    </w:p>
    <w:p w14:paraId="1E05C233" w14:textId="77777777" w:rsidR="003825B1" w:rsidRDefault="003825B1" w:rsidP="006372A6">
      <w:pPr>
        <w:jc w:val="both"/>
        <w:rPr>
          <w:rFonts w:ascii="Calibri" w:hAnsi="Calibri" w:cs="Arial"/>
          <w:bCs/>
          <w:szCs w:val="24"/>
        </w:rPr>
      </w:pPr>
    </w:p>
    <w:p w14:paraId="19191A53" w14:textId="77777777" w:rsidR="006372A6" w:rsidRPr="00E93BB2" w:rsidRDefault="006372A6" w:rsidP="006372A6">
      <w:pPr>
        <w:jc w:val="both"/>
        <w:rPr>
          <w:rFonts w:ascii="Calibri" w:hAnsi="Calibri" w:cs="Arial"/>
          <w:bCs/>
          <w:szCs w:val="24"/>
        </w:rPr>
      </w:pPr>
    </w:p>
    <w:p w14:paraId="5DF7E961" w14:textId="77777777" w:rsidR="003825B1" w:rsidRPr="00E93BB2" w:rsidRDefault="003825B1" w:rsidP="006372A6">
      <w:pPr>
        <w:jc w:val="center"/>
        <w:rPr>
          <w:rFonts w:ascii="Calibri" w:hAnsi="Calibri" w:cs="Arial"/>
          <w:bCs/>
          <w:szCs w:val="24"/>
        </w:rPr>
      </w:pPr>
      <w:r w:rsidRPr="00E93BB2">
        <w:rPr>
          <w:rFonts w:ascii="Calibri" w:hAnsi="Calibri" w:cs="Arial"/>
          <w:bCs/>
          <w:szCs w:val="24"/>
        </w:rPr>
        <w:t>Márcia Cristina Vieira</w:t>
      </w:r>
    </w:p>
    <w:p w14:paraId="0AC119B0" w14:textId="77777777" w:rsidR="003825B1" w:rsidRPr="00E93BB2" w:rsidRDefault="003825B1" w:rsidP="006372A6">
      <w:pPr>
        <w:jc w:val="center"/>
        <w:rPr>
          <w:rFonts w:ascii="Calibri" w:hAnsi="Calibri" w:cs="Arial"/>
          <w:bCs/>
          <w:szCs w:val="24"/>
        </w:rPr>
      </w:pPr>
      <w:r w:rsidRPr="00E93BB2">
        <w:rPr>
          <w:rFonts w:ascii="Calibri" w:hAnsi="Calibri" w:cs="Arial"/>
          <w:bCs/>
          <w:szCs w:val="24"/>
        </w:rPr>
        <w:t>Chefe do Departamento de Licitações e Contratos</w:t>
      </w:r>
    </w:p>
    <w:p w14:paraId="2D033A8C" w14:textId="4732D89E" w:rsidR="003825B1" w:rsidRPr="0051694D" w:rsidRDefault="003825B1" w:rsidP="006372A6">
      <w:pPr>
        <w:jc w:val="center"/>
        <w:rPr>
          <w:rFonts w:ascii="Calibri" w:hAnsi="Calibri" w:cs="Arial"/>
          <w:b/>
          <w:bCs/>
          <w:szCs w:val="24"/>
          <w:u w:val="single"/>
        </w:rPr>
      </w:pPr>
      <w:r>
        <w:rPr>
          <w:rFonts w:ascii="Calibri" w:hAnsi="Calibri" w:cs="Arial"/>
          <w:bCs/>
          <w:szCs w:val="24"/>
        </w:rPr>
        <w:br w:type="page"/>
      </w:r>
      <w:r>
        <w:rPr>
          <w:rFonts w:ascii="Calibri" w:hAnsi="Calibri" w:cs="Arial"/>
          <w:b/>
          <w:bCs/>
          <w:szCs w:val="24"/>
          <w:u w:val="single"/>
        </w:rPr>
        <w:lastRenderedPageBreak/>
        <w:t>ANEXO I</w:t>
      </w:r>
      <w:r w:rsidR="0050032C">
        <w:rPr>
          <w:rFonts w:ascii="Calibri" w:hAnsi="Calibri" w:cs="Arial"/>
          <w:b/>
          <w:bCs/>
          <w:szCs w:val="24"/>
          <w:u w:val="single"/>
        </w:rPr>
        <w:t>I</w:t>
      </w:r>
    </w:p>
    <w:p w14:paraId="6FE9DCE1" w14:textId="77777777" w:rsidR="003825B1" w:rsidRPr="0051694D" w:rsidRDefault="003825B1" w:rsidP="006372A6">
      <w:pPr>
        <w:jc w:val="center"/>
        <w:rPr>
          <w:rFonts w:ascii="Calibri" w:hAnsi="Calibri" w:cs="Arial"/>
          <w:b/>
          <w:bCs/>
          <w:szCs w:val="24"/>
          <w:u w:val="single"/>
        </w:rPr>
      </w:pPr>
    </w:p>
    <w:p w14:paraId="79CBA3A3" w14:textId="77777777" w:rsidR="003825B1" w:rsidRPr="0051694D" w:rsidRDefault="003825B1" w:rsidP="006372A6">
      <w:pPr>
        <w:jc w:val="center"/>
        <w:rPr>
          <w:rFonts w:ascii="Calibri" w:hAnsi="Calibri" w:cs="Arial"/>
          <w:b/>
          <w:bCs/>
          <w:szCs w:val="24"/>
          <w:u w:val="single"/>
        </w:rPr>
      </w:pPr>
      <w:r w:rsidRPr="0051694D">
        <w:rPr>
          <w:rFonts w:ascii="Calibri" w:hAnsi="Calibri" w:cs="Arial"/>
          <w:b/>
          <w:bCs/>
          <w:szCs w:val="24"/>
          <w:u w:val="single"/>
        </w:rPr>
        <w:t>MODELO DE COTAÇÃO DE PREÇOS</w:t>
      </w:r>
    </w:p>
    <w:p w14:paraId="1451A6D1" w14:textId="060EFDD7" w:rsidR="003825B1" w:rsidRPr="0051694D" w:rsidRDefault="003825B1" w:rsidP="006372A6">
      <w:pPr>
        <w:jc w:val="center"/>
        <w:rPr>
          <w:rFonts w:ascii="Calibri" w:hAnsi="Calibri" w:cs="Arial"/>
          <w:b/>
          <w:bCs/>
          <w:szCs w:val="24"/>
          <w:u w:val="single"/>
        </w:rPr>
      </w:pPr>
      <w:r w:rsidRPr="0051694D">
        <w:rPr>
          <w:rFonts w:ascii="Calibri" w:hAnsi="Calibri" w:cs="Arial"/>
          <w:b/>
          <w:bCs/>
          <w:szCs w:val="24"/>
          <w:u w:val="single"/>
        </w:rPr>
        <w:t xml:space="preserve">PROCESSO ADMINISTRATIVO N° </w:t>
      </w:r>
      <w:r w:rsidR="00D7792F">
        <w:rPr>
          <w:rFonts w:ascii="Calibri" w:hAnsi="Calibri" w:cs="Arial"/>
          <w:b/>
          <w:bCs/>
          <w:szCs w:val="24"/>
          <w:u w:val="single"/>
        </w:rPr>
        <w:t>321/2024</w:t>
      </w:r>
    </w:p>
    <w:p w14:paraId="1B796A7B" w14:textId="77777777" w:rsidR="003825B1" w:rsidRDefault="003825B1" w:rsidP="006372A6">
      <w:pPr>
        <w:jc w:val="both"/>
        <w:rPr>
          <w:rFonts w:ascii="Calibri" w:hAnsi="Calibri" w:cs="Arial"/>
          <w:bCs/>
          <w:szCs w:val="24"/>
        </w:rPr>
      </w:pPr>
    </w:p>
    <w:p w14:paraId="1BF6C043" w14:textId="77777777" w:rsidR="003825B1" w:rsidRDefault="003825B1" w:rsidP="006372A6">
      <w:pPr>
        <w:jc w:val="both"/>
        <w:rPr>
          <w:rFonts w:ascii="Calibri" w:hAnsi="Calibri" w:cs="Arial"/>
          <w:bCs/>
          <w:szCs w:val="24"/>
        </w:rPr>
      </w:pPr>
      <w:r w:rsidRPr="00E93BB2">
        <w:rPr>
          <w:rFonts w:ascii="Calibri" w:hAnsi="Calibri" w:cs="Arial"/>
          <w:bCs/>
          <w:szCs w:val="24"/>
        </w:rPr>
        <w:t>Prezados senhores,</w:t>
      </w:r>
    </w:p>
    <w:p w14:paraId="643A7A11" w14:textId="77777777" w:rsidR="003825B1" w:rsidRPr="00E93BB2" w:rsidRDefault="003825B1" w:rsidP="006372A6">
      <w:pPr>
        <w:jc w:val="both"/>
        <w:rPr>
          <w:rFonts w:ascii="Calibri" w:hAnsi="Calibri" w:cs="Arial"/>
          <w:bCs/>
          <w:szCs w:val="24"/>
        </w:rPr>
      </w:pPr>
    </w:p>
    <w:p w14:paraId="3269D311" w14:textId="685CC488" w:rsidR="003825B1" w:rsidRPr="00E93BB2" w:rsidRDefault="003825B1" w:rsidP="006372A6">
      <w:pPr>
        <w:jc w:val="both"/>
        <w:rPr>
          <w:rFonts w:ascii="Calibri" w:hAnsi="Calibri" w:cs="Arial"/>
          <w:bCs/>
          <w:szCs w:val="24"/>
        </w:rPr>
      </w:pPr>
      <w:r w:rsidRPr="00E93BB2">
        <w:rPr>
          <w:rFonts w:ascii="Calibri" w:hAnsi="Calibri" w:cs="Arial"/>
          <w:bCs/>
          <w:szCs w:val="24"/>
        </w:rPr>
        <w:t xml:space="preserve">Solicitamos a gentileza de fornecer orçamento referente ao objeto </w:t>
      </w:r>
      <w:r>
        <w:rPr>
          <w:rFonts w:ascii="Calibri" w:hAnsi="Calibri" w:cs="Arial"/>
          <w:bCs/>
          <w:szCs w:val="24"/>
        </w:rPr>
        <w:t xml:space="preserve">AQUISIÇÃO DE </w:t>
      </w:r>
      <w:r w:rsidR="00EE0BD2">
        <w:rPr>
          <w:rFonts w:ascii="Calibri" w:hAnsi="Calibri" w:cs="Arial"/>
          <w:bCs/>
          <w:szCs w:val="24"/>
        </w:rPr>
        <w:t>PEÇAS E INSUMOS DE VEÍCULOS</w:t>
      </w:r>
      <w:r w:rsidRPr="00E93BB2">
        <w:rPr>
          <w:rFonts w:ascii="Calibri" w:hAnsi="Calibri" w:cs="Arial"/>
          <w:bCs/>
          <w:szCs w:val="24"/>
        </w:rPr>
        <w:t>, com a data prevista</w:t>
      </w:r>
      <w:r>
        <w:rPr>
          <w:rFonts w:ascii="Calibri" w:hAnsi="Calibri" w:cs="Arial"/>
          <w:bCs/>
          <w:szCs w:val="24"/>
        </w:rPr>
        <w:t xml:space="preserve"> de início para o mês de julho</w:t>
      </w:r>
      <w:r w:rsidR="0050032C">
        <w:rPr>
          <w:rFonts w:ascii="Calibri" w:hAnsi="Calibri" w:cs="Arial"/>
          <w:bCs/>
          <w:szCs w:val="24"/>
        </w:rPr>
        <w:t>.</w:t>
      </w:r>
    </w:p>
    <w:p w14:paraId="20D2F471" w14:textId="3F5C6F9A" w:rsidR="003825B1" w:rsidRPr="00E93BB2" w:rsidRDefault="003825B1" w:rsidP="006372A6">
      <w:pPr>
        <w:jc w:val="both"/>
        <w:rPr>
          <w:rFonts w:ascii="Calibri" w:hAnsi="Calibri" w:cs="Arial"/>
          <w:bCs/>
          <w:szCs w:val="24"/>
        </w:rPr>
      </w:pPr>
      <w:r w:rsidRPr="00E93BB2">
        <w:rPr>
          <w:rFonts w:ascii="Calibri" w:hAnsi="Calibri" w:cs="Arial"/>
          <w:bCs/>
          <w:szCs w:val="24"/>
        </w:rPr>
        <w:t>Para que a proposta da empresa seja considerada segue planilha abaixo como modelo a proposta da sua empresa deve estar com todas as informações constantes no modelo preenchidas e ser encaminhada pelo e-mail: compras@quatis.rj.leg.br ou poderá ser protocolado d</w:t>
      </w:r>
      <w:r>
        <w:rPr>
          <w:rFonts w:ascii="Calibri" w:hAnsi="Calibri" w:cs="Arial"/>
          <w:bCs/>
          <w:szCs w:val="24"/>
        </w:rPr>
        <w:t>entro do prazo estabelecido no Protocolo</w:t>
      </w:r>
      <w:r w:rsidRPr="00E93BB2">
        <w:rPr>
          <w:rFonts w:ascii="Calibri" w:hAnsi="Calibri" w:cs="Arial"/>
          <w:bCs/>
          <w:szCs w:val="24"/>
        </w:rPr>
        <w:t xml:space="preserve"> da Câmara Municipal de Quatis no endereço</w:t>
      </w:r>
      <w:r>
        <w:rPr>
          <w:rFonts w:ascii="Calibri" w:hAnsi="Calibri" w:cs="Arial"/>
          <w:bCs/>
          <w:szCs w:val="24"/>
        </w:rPr>
        <w:t>:</w:t>
      </w:r>
      <w:r w:rsidRPr="00E93BB2">
        <w:rPr>
          <w:rFonts w:ascii="Calibri" w:hAnsi="Calibri" w:cs="Arial"/>
          <w:bCs/>
          <w:szCs w:val="24"/>
        </w:rPr>
        <w:t xml:space="preserve"> </w:t>
      </w:r>
      <w:r>
        <w:rPr>
          <w:rFonts w:ascii="Calibri" w:hAnsi="Calibri" w:cs="Arial"/>
          <w:bCs/>
          <w:szCs w:val="24"/>
        </w:rPr>
        <w:t>P</w:t>
      </w:r>
      <w:r w:rsidRPr="00E93BB2">
        <w:rPr>
          <w:rFonts w:ascii="Calibri" w:hAnsi="Calibri" w:cs="Arial"/>
          <w:bCs/>
          <w:szCs w:val="24"/>
        </w:rPr>
        <w:t>raça Dr. Teixeira Brandão, 32 – Centro – Quatis/RJ, em envelope opaco lacrado e em identificado em seu com seus dados empresariais, tais como: nome comercial da empresa e razão social, CNPJ, indicação desta dispensa de licitação</w:t>
      </w:r>
      <w:r>
        <w:rPr>
          <w:rFonts w:ascii="Calibri" w:hAnsi="Calibri" w:cs="Arial"/>
          <w:bCs/>
          <w:szCs w:val="24"/>
        </w:rPr>
        <w:t xml:space="preserve"> 0</w:t>
      </w:r>
      <w:r w:rsidR="0050032C">
        <w:rPr>
          <w:rFonts w:ascii="Calibri" w:hAnsi="Calibri" w:cs="Arial"/>
          <w:bCs/>
          <w:szCs w:val="24"/>
        </w:rPr>
        <w:t>21</w:t>
      </w:r>
      <w:r w:rsidRPr="00E93BB2">
        <w:rPr>
          <w:rFonts w:ascii="Calibri" w:hAnsi="Calibri" w:cs="Arial"/>
          <w:bCs/>
          <w:szCs w:val="24"/>
        </w:rPr>
        <w:t>/2024 -</w:t>
      </w:r>
      <w:r>
        <w:rPr>
          <w:rFonts w:ascii="Calibri" w:hAnsi="Calibri" w:cs="Arial"/>
          <w:bCs/>
          <w:szCs w:val="24"/>
        </w:rPr>
        <w:t xml:space="preserve"> </w:t>
      </w:r>
      <w:r w:rsidRPr="00E93BB2">
        <w:rPr>
          <w:rFonts w:ascii="Calibri" w:hAnsi="Calibri" w:cs="Arial"/>
          <w:bCs/>
          <w:szCs w:val="24"/>
        </w:rPr>
        <w:t xml:space="preserve">Processo </w:t>
      </w:r>
      <w:r>
        <w:rPr>
          <w:rFonts w:ascii="Calibri" w:hAnsi="Calibri" w:cs="Arial"/>
          <w:bCs/>
          <w:szCs w:val="24"/>
        </w:rPr>
        <w:t>3</w:t>
      </w:r>
      <w:r w:rsidR="0050032C">
        <w:rPr>
          <w:rFonts w:ascii="Calibri" w:hAnsi="Calibri" w:cs="Arial"/>
          <w:bCs/>
          <w:szCs w:val="24"/>
        </w:rPr>
        <w:t>21</w:t>
      </w:r>
      <w:r w:rsidRPr="00E93BB2">
        <w:rPr>
          <w:rFonts w:ascii="Calibri" w:hAnsi="Calibri" w:cs="Arial"/>
          <w:bCs/>
          <w:szCs w:val="24"/>
        </w:rPr>
        <w:t>/2024 e ainda indicação do endereço completo da proponente.</w:t>
      </w:r>
    </w:p>
    <w:p w14:paraId="57F84E8B" w14:textId="77777777" w:rsidR="003825B1" w:rsidRPr="00E93BB2" w:rsidRDefault="003825B1" w:rsidP="006372A6">
      <w:pPr>
        <w:jc w:val="both"/>
        <w:rPr>
          <w:rFonts w:ascii="Calibri" w:hAnsi="Calibri" w:cs="Arial"/>
          <w:bCs/>
          <w:szCs w:val="24"/>
        </w:rPr>
      </w:pPr>
    </w:p>
    <w:p w14:paraId="6BEA0CE0" w14:textId="77777777" w:rsidR="003825B1" w:rsidRPr="001C5C37" w:rsidRDefault="003825B1" w:rsidP="006372A6">
      <w:pPr>
        <w:jc w:val="center"/>
        <w:rPr>
          <w:rFonts w:ascii="Calibri" w:hAnsi="Calibri" w:cs="Arial"/>
          <w:b/>
          <w:bCs/>
          <w:szCs w:val="24"/>
          <w:u w:val="single"/>
        </w:rPr>
      </w:pPr>
      <w:r w:rsidRPr="001C5C37">
        <w:rPr>
          <w:rFonts w:ascii="Calibri" w:hAnsi="Calibri" w:cs="Arial"/>
          <w:b/>
          <w:bCs/>
          <w:szCs w:val="24"/>
          <w:u w:val="single"/>
        </w:rPr>
        <w:t>ATENÇÃO AOS PRAZOS</w:t>
      </w:r>
    </w:p>
    <w:p w14:paraId="0CFCDA2D" w14:textId="03C87A20" w:rsidR="003825B1" w:rsidRPr="001C5C37" w:rsidRDefault="003825B1" w:rsidP="006372A6">
      <w:pPr>
        <w:jc w:val="center"/>
        <w:rPr>
          <w:rFonts w:ascii="Calibri" w:hAnsi="Calibri" w:cs="Arial"/>
          <w:b/>
          <w:bCs/>
          <w:szCs w:val="24"/>
          <w:u w:val="single"/>
        </w:rPr>
      </w:pPr>
      <w:r w:rsidRPr="001C5C37">
        <w:rPr>
          <w:rFonts w:ascii="Calibri" w:hAnsi="Calibri" w:cs="Arial"/>
          <w:b/>
          <w:bCs/>
          <w:szCs w:val="24"/>
          <w:u w:val="single"/>
        </w:rPr>
        <w:t>SERÃO ACEITAS PROPOSTAS A PARTIR DO DIA DA PUBLICAÇÃO EM</w:t>
      </w:r>
      <w:r w:rsidR="00E2743E">
        <w:rPr>
          <w:rFonts w:ascii="Calibri" w:hAnsi="Calibri" w:cs="Arial"/>
          <w:b/>
          <w:bCs/>
          <w:szCs w:val="24"/>
          <w:u w:val="single"/>
        </w:rPr>
        <w:t xml:space="preserve"> 19/07/2024</w:t>
      </w:r>
      <w:r w:rsidRPr="001C5C37">
        <w:rPr>
          <w:rFonts w:ascii="Calibri" w:hAnsi="Calibri" w:cs="Arial"/>
          <w:b/>
          <w:bCs/>
          <w:szCs w:val="24"/>
          <w:u w:val="single"/>
        </w:rPr>
        <w:t xml:space="preserve"> ATÉ O DIA </w:t>
      </w:r>
      <w:r w:rsidR="0050032C">
        <w:rPr>
          <w:rFonts w:ascii="Calibri" w:hAnsi="Calibri" w:cs="Arial"/>
          <w:b/>
          <w:bCs/>
          <w:szCs w:val="24"/>
          <w:u w:val="single"/>
        </w:rPr>
        <w:t>25</w:t>
      </w:r>
      <w:r w:rsidRPr="001C5C37">
        <w:rPr>
          <w:rFonts w:ascii="Calibri" w:hAnsi="Calibri" w:cs="Arial"/>
          <w:b/>
          <w:bCs/>
          <w:szCs w:val="24"/>
          <w:u w:val="single"/>
        </w:rPr>
        <w:t>/</w:t>
      </w:r>
      <w:r w:rsidR="0050032C">
        <w:rPr>
          <w:rFonts w:ascii="Calibri" w:hAnsi="Calibri" w:cs="Arial"/>
          <w:b/>
          <w:bCs/>
          <w:szCs w:val="24"/>
          <w:u w:val="single"/>
        </w:rPr>
        <w:t>07</w:t>
      </w:r>
      <w:r w:rsidRPr="001C5C37">
        <w:rPr>
          <w:rFonts w:ascii="Calibri" w:hAnsi="Calibri" w:cs="Arial"/>
          <w:b/>
          <w:bCs/>
          <w:szCs w:val="24"/>
          <w:u w:val="single"/>
        </w:rPr>
        <w:t>/2024, ATÉ AS 13 HORAS</w:t>
      </w:r>
    </w:p>
    <w:p w14:paraId="5B4A99EE" w14:textId="77777777" w:rsidR="003825B1" w:rsidRPr="00E93BB2" w:rsidRDefault="003825B1" w:rsidP="006372A6">
      <w:pPr>
        <w:jc w:val="center"/>
        <w:rPr>
          <w:rFonts w:ascii="Calibri" w:hAnsi="Calibri" w:cs="Arial"/>
          <w:bCs/>
          <w:szCs w:val="24"/>
          <w:u w:val="single"/>
        </w:rPr>
      </w:pPr>
    </w:p>
    <w:p w14:paraId="58003865" w14:textId="77777777" w:rsidR="003825B1" w:rsidRPr="001C5C37" w:rsidRDefault="003825B1" w:rsidP="006372A6">
      <w:pPr>
        <w:jc w:val="center"/>
        <w:rPr>
          <w:rFonts w:ascii="Calibri" w:hAnsi="Calibri" w:cs="Arial"/>
          <w:b/>
          <w:bCs/>
          <w:szCs w:val="24"/>
          <w:u w:val="single"/>
        </w:rPr>
      </w:pPr>
      <w:r w:rsidRPr="001C5C37">
        <w:rPr>
          <w:rFonts w:ascii="Calibri" w:hAnsi="Calibri" w:cs="Arial"/>
          <w:b/>
          <w:bCs/>
          <w:szCs w:val="24"/>
          <w:u w:val="single"/>
        </w:rPr>
        <w:t>MODELO DE COTAÇÃO</w:t>
      </w:r>
    </w:p>
    <w:p w14:paraId="1B805AFA" w14:textId="77777777" w:rsidR="003825B1" w:rsidRPr="00E93BB2" w:rsidRDefault="003825B1" w:rsidP="006372A6">
      <w:pPr>
        <w:jc w:val="center"/>
        <w:rPr>
          <w:rFonts w:ascii="Calibri" w:hAnsi="Calibri" w:cs="Arial"/>
          <w:bCs/>
          <w:szCs w:val="24"/>
          <w:u w:val="single"/>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571"/>
        <w:gridCol w:w="3368"/>
        <w:gridCol w:w="284"/>
      </w:tblGrid>
      <w:tr w:rsidR="003825B1" w:rsidRPr="00E93BB2" w14:paraId="711EE640" w14:textId="77777777" w:rsidTr="006372A6">
        <w:tc>
          <w:tcPr>
            <w:tcW w:w="8789" w:type="dxa"/>
            <w:gridSpan w:val="4"/>
          </w:tcPr>
          <w:p w14:paraId="262EEBF5" w14:textId="77777777" w:rsidR="003825B1" w:rsidRPr="00E93BB2" w:rsidRDefault="003825B1" w:rsidP="006372A6">
            <w:pPr>
              <w:jc w:val="center"/>
              <w:rPr>
                <w:rFonts w:ascii="Calibri" w:hAnsi="Calibri" w:cs="Arial"/>
                <w:bCs/>
                <w:szCs w:val="24"/>
              </w:rPr>
            </w:pPr>
            <w:r w:rsidRPr="00E93BB2">
              <w:rPr>
                <w:rFonts w:ascii="Calibri" w:hAnsi="Calibri" w:cs="Arial"/>
                <w:bCs/>
                <w:szCs w:val="24"/>
              </w:rPr>
              <w:t>DADOS DO PROPONENTE</w:t>
            </w:r>
          </w:p>
        </w:tc>
      </w:tr>
      <w:tr w:rsidR="003825B1" w:rsidRPr="00E93BB2" w14:paraId="0524639E" w14:textId="77777777" w:rsidTr="006372A6">
        <w:tc>
          <w:tcPr>
            <w:tcW w:w="8789" w:type="dxa"/>
            <w:gridSpan w:val="4"/>
          </w:tcPr>
          <w:p w14:paraId="497413B2" w14:textId="77777777" w:rsidR="003825B1" w:rsidRPr="00E93BB2" w:rsidRDefault="003825B1" w:rsidP="006372A6">
            <w:pPr>
              <w:rPr>
                <w:rFonts w:ascii="Calibri" w:hAnsi="Calibri" w:cs="Arial"/>
                <w:bCs/>
                <w:szCs w:val="24"/>
              </w:rPr>
            </w:pPr>
            <w:r w:rsidRPr="00E93BB2">
              <w:rPr>
                <w:rFonts w:ascii="Calibri" w:hAnsi="Calibri" w:cs="Arial"/>
                <w:bCs/>
                <w:szCs w:val="24"/>
              </w:rPr>
              <w:t>RAZÃO SOCIAL:</w:t>
            </w:r>
          </w:p>
        </w:tc>
      </w:tr>
      <w:tr w:rsidR="003825B1" w:rsidRPr="00E93BB2" w14:paraId="20372A98" w14:textId="77777777" w:rsidTr="006372A6">
        <w:tc>
          <w:tcPr>
            <w:tcW w:w="8789" w:type="dxa"/>
            <w:gridSpan w:val="4"/>
          </w:tcPr>
          <w:p w14:paraId="600E509B" w14:textId="77777777" w:rsidR="003825B1" w:rsidRPr="00E93BB2" w:rsidRDefault="003825B1" w:rsidP="006372A6">
            <w:pPr>
              <w:rPr>
                <w:rFonts w:ascii="Calibri" w:hAnsi="Calibri" w:cs="Arial"/>
                <w:bCs/>
                <w:szCs w:val="24"/>
              </w:rPr>
            </w:pPr>
            <w:r w:rsidRPr="00E93BB2">
              <w:rPr>
                <w:rFonts w:ascii="Calibri" w:hAnsi="Calibri" w:cs="Arial"/>
                <w:bCs/>
                <w:szCs w:val="24"/>
              </w:rPr>
              <w:t>CNPJ/CPF</w:t>
            </w:r>
          </w:p>
        </w:tc>
      </w:tr>
      <w:tr w:rsidR="003825B1" w:rsidRPr="00E93BB2" w14:paraId="18D18F4F" w14:textId="77777777" w:rsidTr="006372A6">
        <w:tc>
          <w:tcPr>
            <w:tcW w:w="8789" w:type="dxa"/>
            <w:gridSpan w:val="4"/>
          </w:tcPr>
          <w:p w14:paraId="7F69CC5A" w14:textId="77777777" w:rsidR="003825B1" w:rsidRPr="00E93BB2" w:rsidRDefault="003825B1" w:rsidP="006372A6">
            <w:pPr>
              <w:rPr>
                <w:rFonts w:ascii="Calibri" w:hAnsi="Calibri" w:cs="Arial"/>
                <w:bCs/>
                <w:szCs w:val="24"/>
              </w:rPr>
            </w:pPr>
            <w:r w:rsidRPr="00E93BB2">
              <w:rPr>
                <w:rFonts w:ascii="Calibri" w:hAnsi="Calibri" w:cs="Arial"/>
                <w:bCs/>
                <w:szCs w:val="24"/>
              </w:rPr>
              <w:t>ENDEREÇO</w:t>
            </w:r>
          </w:p>
        </w:tc>
      </w:tr>
      <w:tr w:rsidR="003825B1" w:rsidRPr="00E93BB2" w14:paraId="7EAF5552" w14:textId="77777777" w:rsidTr="006372A6">
        <w:tc>
          <w:tcPr>
            <w:tcW w:w="8789" w:type="dxa"/>
            <w:gridSpan w:val="4"/>
          </w:tcPr>
          <w:p w14:paraId="3A7391DB" w14:textId="77777777" w:rsidR="003825B1" w:rsidRPr="00E93BB2" w:rsidRDefault="003825B1" w:rsidP="006372A6">
            <w:pPr>
              <w:rPr>
                <w:rFonts w:ascii="Calibri" w:hAnsi="Calibri" w:cs="Arial"/>
                <w:bCs/>
                <w:szCs w:val="24"/>
              </w:rPr>
            </w:pPr>
            <w:r w:rsidRPr="00E93BB2">
              <w:rPr>
                <w:rFonts w:ascii="Calibri" w:hAnsi="Calibri" w:cs="Arial"/>
                <w:bCs/>
                <w:szCs w:val="24"/>
              </w:rPr>
              <w:t>NOME COMPLETO E IDENTIFICAÇÃO DO RESPONSÁVEL</w:t>
            </w:r>
          </w:p>
        </w:tc>
      </w:tr>
      <w:tr w:rsidR="003825B1" w:rsidRPr="00E93BB2" w14:paraId="0A974D85" w14:textId="77777777" w:rsidTr="006372A6">
        <w:tc>
          <w:tcPr>
            <w:tcW w:w="8789" w:type="dxa"/>
            <w:gridSpan w:val="4"/>
          </w:tcPr>
          <w:p w14:paraId="27693808" w14:textId="77777777" w:rsidR="003825B1" w:rsidRPr="00E93BB2" w:rsidRDefault="003825B1" w:rsidP="006372A6">
            <w:pPr>
              <w:rPr>
                <w:rFonts w:ascii="Calibri" w:hAnsi="Calibri" w:cs="Arial"/>
                <w:bCs/>
                <w:szCs w:val="24"/>
              </w:rPr>
            </w:pPr>
            <w:r w:rsidRPr="00E93BB2">
              <w:rPr>
                <w:rFonts w:ascii="Calibri" w:hAnsi="Calibri" w:cs="Arial"/>
                <w:bCs/>
                <w:szCs w:val="24"/>
              </w:rPr>
              <w:t>TELEFONE DE CONTATO/WHATSAPP</w:t>
            </w:r>
          </w:p>
        </w:tc>
      </w:tr>
      <w:tr w:rsidR="003825B1" w:rsidRPr="00E93BB2" w14:paraId="48506FBC" w14:textId="77777777" w:rsidTr="006372A6">
        <w:tc>
          <w:tcPr>
            <w:tcW w:w="8789" w:type="dxa"/>
            <w:gridSpan w:val="4"/>
          </w:tcPr>
          <w:p w14:paraId="6985AD26" w14:textId="77777777" w:rsidR="003825B1" w:rsidRPr="00E93BB2" w:rsidRDefault="003825B1" w:rsidP="006372A6">
            <w:pPr>
              <w:rPr>
                <w:rFonts w:ascii="Calibri" w:hAnsi="Calibri" w:cs="Arial"/>
                <w:bCs/>
                <w:szCs w:val="24"/>
              </w:rPr>
            </w:pPr>
            <w:r w:rsidRPr="00E93BB2">
              <w:rPr>
                <w:rFonts w:ascii="Calibri" w:hAnsi="Calibri" w:cs="Arial"/>
                <w:bCs/>
                <w:szCs w:val="24"/>
              </w:rPr>
              <w:t>E-MAIL:</w:t>
            </w:r>
          </w:p>
        </w:tc>
      </w:tr>
      <w:tr w:rsidR="003825B1" w:rsidRPr="00E93BB2" w14:paraId="08119B3F" w14:textId="77777777" w:rsidTr="006372A6">
        <w:tc>
          <w:tcPr>
            <w:tcW w:w="8789" w:type="dxa"/>
            <w:gridSpan w:val="4"/>
          </w:tcPr>
          <w:p w14:paraId="50DB4C79" w14:textId="42112C4E" w:rsidR="003825B1" w:rsidRPr="00E93BB2" w:rsidRDefault="003825B1" w:rsidP="006372A6">
            <w:pPr>
              <w:rPr>
                <w:rFonts w:ascii="Calibri" w:hAnsi="Calibri" w:cs="Arial"/>
                <w:bCs/>
                <w:szCs w:val="24"/>
              </w:rPr>
            </w:pPr>
            <w:r w:rsidRPr="00E93BB2">
              <w:rPr>
                <w:rFonts w:ascii="Calibri" w:hAnsi="Calibri" w:cs="Arial"/>
                <w:bCs/>
                <w:szCs w:val="24"/>
              </w:rPr>
              <w:t xml:space="preserve">DATA </w:t>
            </w:r>
            <w:r w:rsidR="002F738A">
              <w:rPr>
                <w:rFonts w:ascii="Calibri" w:hAnsi="Calibri" w:cs="Arial"/>
                <w:bCs/>
                <w:szCs w:val="24"/>
              </w:rPr>
              <w:t>D</w:t>
            </w:r>
            <w:r w:rsidRPr="00E93BB2">
              <w:rPr>
                <w:rFonts w:ascii="Calibri" w:hAnsi="Calibri" w:cs="Arial"/>
                <w:bCs/>
                <w:szCs w:val="24"/>
              </w:rPr>
              <w:t>A EMISSÃO DA PROPOSTA COMERCIAL</w:t>
            </w:r>
          </w:p>
        </w:tc>
      </w:tr>
      <w:tr w:rsidR="003825B1" w:rsidRPr="00E93BB2" w14:paraId="36915F04" w14:textId="77777777" w:rsidTr="006372A6">
        <w:tc>
          <w:tcPr>
            <w:tcW w:w="8789" w:type="dxa"/>
            <w:gridSpan w:val="4"/>
          </w:tcPr>
          <w:p w14:paraId="267D78D6" w14:textId="77777777" w:rsidR="003825B1" w:rsidRPr="00E93BB2" w:rsidRDefault="003825B1" w:rsidP="006372A6">
            <w:pPr>
              <w:rPr>
                <w:rFonts w:ascii="Calibri" w:hAnsi="Calibri" w:cs="Arial"/>
                <w:bCs/>
                <w:szCs w:val="24"/>
              </w:rPr>
            </w:pPr>
          </w:p>
        </w:tc>
      </w:tr>
      <w:tr w:rsidR="003825B1" w:rsidRPr="00E93BB2" w14:paraId="4B97395A" w14:textId="77777777" w:rsidTr="006372A6">
        <w:trPr>
          <w:trHeight w:val="90"/>
        </w:trPr>
        <w:tc>
          <w:tcPr>
            <w:tcW w:w="2566" w:type="dxa"/>
          </w:tcPr>
          <w:p w14:paraId="01F6FBEA" w14:textId="77777777" w:rsidR="003825B1" w:rsidRPr="00E93BB2" w:rsidRDefault="003825B1" w:rsidP="006372A6">
            <w:pPr>
              <w:rPr>
                <w:rFonts w:ascii="Calibri" w:hAnsi="Calibri" w:cs="Arial"/>
                <w:bCs/>
                <w:szCs w:val="24"/>
              </w:rPr>
            </w:pPr>
            <w:r w:rsidRPr="00E93BB2">
              <w:rPr>
                <w:rFonts w:ascii="Calibri" w:hAnsi="Calibri" w:cs="Arial"/>
                <w:bCs/>
                <w:szCs w:val="24"/>
              </w:rPr>
              <w:t>OBJETO</w:t>
            </w:r>
          </w:p>
        </w:tc>
        <w:tc>
          <w:tcPr>
            <w:tcW w:w="2571" w:type="dxa"/>
          </w:tcPr>
          <w:p w14:paraId="7B2B0337" w14:textId="77777777" w:rsidR="003825B1" w:rsidRPr="00E93BB2" w:rsidRDefault="003825B1" w:rsidP="006372A6">
            <w:pPr>
              <w:rPr>
                <w:rFonts w:ascii="Calibri" w:hAnsi="Calibri" w:cs="Arial"/>
                <w:bCs/>
                <w:szCs w:val="24"/>
              </w:rPr>
            </w:pPr>
            <w:r w:rsidRPr="00E93BB2">
              <w:rPr>
                <w:rFonts w:ascii="Calibri" w:hAnsi="Calibri" w:cs="Arial"/>
                <w:bCs/>
                <w:szCs w:val="24"/>
              </w:rPr>
              <w:t>VALOR UNITARIO</w:t>
            </w:r>
          </w:p>
        </w:tc>
        <w:tc>
          <w:tcPr>
            <w:tcW w:w="3652" w:type="dxa"/>
            <w:gridSpan w:val="2"/>
          </w:tcPr>
          <w:p w14:paraId="3C275290" w14:textId="77777777" w:rsidR="003825B1" w:rsidRPr="00E93BB2" w:rsidRDefault="003825B1" w:rsidP="006372A6">
            <w:pPr>
              <w:rPr>
                <w:rFonts w:ascii="Calibri" w:hAnsi="Calibri" w:cs="Arial"/>
                <w:bCs/>
                <w:szCs w:val="24"/>
              </w:rPr>
            </w:pPr>
            <w:r w:rsidRPr="00E93BB2">
              <w:rPr>
                <w:rFonts w:ascii="Calibri" w:hAnsi="Calibri" w:cs="Arial"/>
                <w:bCs/>
                <w:szCs w:val="24"/>
              </w:rPr>
              <w:t>VALOR TOTAL</w:t>
            </w:r>
          </w:p>
        </w:tc>
      </w:tr>
      <w:tr w:rsidR="003825B1" w:rsidRPr="00E93BB2" w14:paraId="58CE4D71" w14:textId="77777777" w:rsidTr="006372A6">
        <w:trPr>
          <w:trHeight w:val="90"/>
        </w:trPr>
        <w:tc>
          <w:tcPr>
            <w:tcW w:w="2566" w:type="dxa"/>
          </w:tcPr>
          <w:p w14:paraId="037FFFC6" w14:textId="77777777" w:rsidR="003825B1" w:rsidRPr="00E93BB2" w:rsidRDefault="003825B1" w:rsidP="006372A6">
            <w:pPr>
              <w:rPr>
                <w:rFonts w:ascii="Calibri" w:hAnsi="Calibri" w:cs="Arial"/>
                <w:bCs/>
                <w:szCs w:val="24"/>
              </w:rPr>
            </w:pPr>
          </w:p>
        </w:tc>
        <w:tc>
          <w:tcPr>
            <w:tcW w:w="2571" w:type="dxa"/>
          </w:tcPr>
          <w:p w14:paraId="60840CBE" w14:textId="77777777" w:rsidR="003825B1" w:rsidRPr="00E93BB2" w:rsidRDefault="003825B1" w:rsidP="006372A6">
            <w:pPr>
              <w:rPr>
                <w:rFonts w:ascii="Calibri" w:hAnsi="Calibri" w:cs="Arial"/>
                <w:bCs/>
                <w:szCs w:val="24"/>
              </w:rPr>
            </w:pPr>
          </w:p>
        </w:tc>
        <w:tc>
          <w:tcPr>
            <w:tcW w:w="3652" w:type="dxa"/>
            <w:gridSpan w:val="2"/>
          </w:tcPr>
          <w:p w14:paraId="44E9CF9B" w14:textId="77777777" w:rsidR="003825B1" w:rsidRPr="00E93BB2" w:rsidRDefault="003825B1" w:rsidP="006372A6">
            <w:pPr>
              <w:rPr>
                <w:rFonts w:ascii="Calibri" w:hAnsi="Calibri" w:cs="Arial"/>
                <w:bCs/>
                <w:szCs w:val="24"/>
              </w:rPr>
            </w:pPr>
          </w:p>
        </w:tc>
      </w:tr>
      <w:tr w:rsidR="003825B1" w:rsidRPr="00E93BB2" w14:paraId="53E63996" w14:textId="77777777" w:rsidTr="006372A6">
        <w:trPr>
          <w:trHeight w:val="90"/>
        </w:trPr>
        <w:tc>
          <w:tcPr>
            <w:tcW w:w="2566" w:type="dxa"/>
          </w:tcPr>
          <w:p w14:paraId="7D7DC39C" w14:textId="77777777" w:rsidR="003825B1" w:rsidRPr="00E93BB2" w:rsidRDefault="003825B1" w:rsidP="006372A6">
            <w:pPr>
              <w:rPr>
                <w:rFonts w:ascii="Calibri" w:hAnsi="Calibri" w:cs="Arial"/>
                <w:bCs/>
                <w:szCs w:val="24"/>
              </w:rPr>
            </w:pPr>
          </w:p>
        </w:tc>
        <w:tc>
          <w:tcPr>
            <w:tcW w:w="2571" w:type="dxa"/>
          </w:tcPr>
          <w:p w14:paraId="5CC63686" w14:textId="77777777" w:rsidR="003825B1" w:rsidRPr="00E93BB2" w:rsidRDefault="003825B1" w:rsidP="006372A6">
            <w:pPr>
              <w:rPr>
                <w:rFonts w:ascii="Calibri" w:hAnsi="Calibri" w:cs="Arial"/>
                <w:bCs/>
                <w:szCs w:val="24"/>
              </w:rPr>
            </w:pPr>
          </w:p>
        </w:tc>
        <w:tc>
          <w:tcPr>
            <w:tcW w:w="3652" w:type="dxa"/>
            <w:gridSpan w:val="2"/>
          </w:tcPr>
          <w:p w14:paraId="3B26A073" w14:textId="77777777" w:rsidR="003825B1" w:rsidRPr="00E93BB2" w:rsidRDefault="003825B1" w:rsidP="006372A6">
            <w:pPr>
              <w:rPr>
                <w:rFonts w:ascii="Calibri" w:hAnsi="Calibri" w:cs="Arial"/>
                <w:bCs/>
                <w:szCs w:val="24"/>
              </w:rPr>
            </w:pPr>
          </w:p>
        </w:tc>
      </w:tr>
      <w:tr w:rsidR="003825B1" w:rsidRPr="00E93BB2" w14:paraId="16A03823" w14:textId="77777777" w:rsidTr="006372A6">
        <w:tc>
          <w:tcPr>
            <w:tcW w:w="8789" w:type="dxa"/>
            <w:gridSpan w:val="4"/>
          </w:tcPr>
          <w:p w14:paraId="423C1937" w14:textId="77777777" w:rsidR="003825B1" w:rsidRPr="00E93BB2" w:rsidRDefault="003825B1" w:rsidP="006372A6">
            <w:pPr>
              <w:rPr>
                <w:rFonts w:ascii="Calibri" w:hAnsi="Calibri" w:cs="Arial"/>
                <w:bCs/>
                <w:szCs w:val="24"/>
              </w:rPr>
            </w:pPr>
          </w:p>
        </w:tc>
      </w:tr>
      <w:tr w:rsidR="003825B1" w:rsidRPr="00E93BB2" w14:paraId="70E53D3E" w14:textId="77777777" w:rsidTr="006372A6">
        <w:tc>
          <w:tcPr>
            <w:tcW w:w="8789" w:type="dxa"/>
            <w:gridSpan w:val="4"/>
          </w:tcPr>
          <w:p w14:paraId="1B96526F" w14:textId="77777777" w:rsidR="003825B1" w:rsidRPr="00E93BB2" w:rsidRDefault="003825B1" w:rsidP="006372A6">
            <w:pPr>
              <w:rPr>
                <w:rFonts w:ascii="Calibri" w:hAnsi="Calibri" w:cs="Arial"/>
                <w:bCs/>
                <w:szCs w:val="24"/>
              </w:rPr>
            </w:pPr>
            <w:r w:rsidRPr="00E93BB2">
              <w:rPr>
                <w:rFonts w:ascii="Calibri" w:hAnsi="Calibri" w:cs="Arial"/>
                <w:bCs/>
                <w:szCs w:val="24"/>
              </w:rPr>
              <w:t>VALOR TOTAL POR EXTENSO:</w:t>
            </w:r>
          </w:p>
        </w:tc>
      </w:tr>
      <w:tr w:rsidR="003825B1" w:rsidRPr="00E93BB2" w14:paraId="27406CF0" w14:textId="77777777" w:rsidTr="006372A6">
        <w:tc>
          <w:tcPr>
            <w:tcW w:w="8789" w:type="dxa"/>
            <w:gridSpan w:val="4"/>
          </w:tcPr>
          <w:p w14:paraId="256B7A52" w14:textId="77777777" w:rsidR="003825B1" w:rsidRPr="00E93BB2" w:rsidRDefault="003825B1" w:rsidP="006372A6">
            <w:pPr>
              <w:rPr>
                <w:rFonts w:ascii="Calibri" w:hAnsi="Calibri" w:cs="Arial"/>
                <w:bCs/>
                <w:szCs w:val="24"/>
              </w:rPr>
            </w:pPr>
            <w:r w:rsidRPr="00E93BB2">
              <w:rPr>
                <w:rFonts w:ascii="Calibri" w:hAnsi="Calibri" w:cs="Arial"/>
                <w:bCs/>
                <w:szCs w:val="24"/>
              </w:rPr>
              <w:t>VALIDADE DA PROPOSTA NÃO PODERÁ SER INFERIOR A 90 DIAS</w:t>
            </w:r>
          </w:p>
        </w:tc>
      </w:tr>
      <w:tr w:rsidR="003825B1" w:rsidRPr="00E93BB2" w14:paraId="2E7FC9F8" w14:textId="77777777" w:rsidTr="006372A6">
        <w:tc>
          <w:tcPr>
            <w:tcW w:w="8789" w:type="dxa"/>
            <w:gridSpan w:val="4"/>
          </w:tcPr>
          <w:p w14:paraId="6DA00229" w14:textId="77777777" w:rsidR="003825B1" w:rsidRPr="00E93BB2" w:rsidRDefault="003825B1" w:rsidP="006372A6">
            <w:pPr>
              <w:rPr>
                <w:rFonts w:ascii="Calibri" w:hAnsi="Calibri" w:cs="Arial"/>
                <w:bCs/>
                <w:szCs w:val="24"/>
              </w:rPr>
            </w:pPr>
            <w:r w:rsidRPr="00E93BB2">
              <w:rPr>
                <w:rFonts w:ascii="Calibri" w:hAnsi="Calibri" w:cs="Arial"/>
                <w:bCs/>
                <w:szCs w:val="24"/>
              </w:rPr>
              <w:t>PRAZO DE EXECUÇÃO:</w:t>
            </w:r>
          </w:p>
        </w:tc>
      </w:tr>
      <w:tr w:rsidR="003825B1" w:rsidRPr="00E93BB2" w14:paraId="37096735" w14:textId="77777777" w:rsidTr="006372A6">
        <w:tc>
          <w:tcPr>
            <w:tcW w:w="8789" w:type="dxa"/>
            <w:gridSpan w:val="4"/>
          </w:tcPr>
          <w:p w14:paraId="7773F84C" w14:textId="77777777" w:rsidR="003825B1" w:rsidRPr="00E93BB2" w:rsidRDefault="003825B1" w:rsidP="006372A6">
            <w:pPr>
              <w:rPr>
                <w:rFonts w:ascii="Calibri" w:hAnsi="Calibri" w:cs="Arial"/>
                <w:bCs/>
                <w:szCs w:val="24"/>
              </w:rPr>
            </w:pPr>
            <w:r w:rsidRPr="00E93BB2">
              <w:rPr>
                <w:rFonts w:ascii="Calibri" w:hAnsi="Calibri" w:cs="Arial"/>
                <w:bCs/>
                <w:szCs w:val="24"/>
              </w:rPr>
              <w:t>PRAZO DE ENTREGA:</w:t>
            </w:r>
          </w:p>
        </w:tc>
      </w:tr>
      <w:tr w:rsidR="003825B1" w:rsidRPr="00E93BB2" w14:paraId="232178C8" w14:textId="77777777" w:rsidTr="006372A6">
        <w:trPr>
          <w:gridAfter w:val="1"/>
          <w:wAfter w:w="284" w:type="dxa"/>
          <w:trHeight w:val="1188"/>
        </w:trPr>
        <w:tc>
          <w:tcPr>
            <w:tcW w:w="8505" w:type="dxa"/>
            <w:gridSpan w:val="3"/>
          </w:tcPr>
          <w:p w14:paraId="7EC92FCC" w14:textId="77777777" w:rsidR="003825B1" w:rsidRPr="00E93BB2" w:rsidRDefault="003825B1" w:rsidP="006372A6">
            <w:pPr>
              <w:rPr>
                <w:rFonts w:ascii="Calibri" w:hAnsi="Calibri" w:cs="Arial"/>
                <w:bCs/>
                <w:szCs w:val="24"/>
              </w:rPr>
            </w:pPr>
            <w:r w:rsidRPr="00E93BB2">
              <w:rPr>
                <w:rFonts w:ascii="Calibri" w:hAnsi="Calibri" w:cs="Arial"/>
                <w:bCs/>
                <w:szCs w:val="24"/>
              </w:rPr>
              <w:lastRenderedPageBreak/>
              <w:t xml:space="preserve">OBS.: </w:t>
            </w:r>
          </w:p>
          <w:p w14:paraId="073B9342" w14:textId="1B173076" w:rsidR="003825B1" w:rsidRPr="00E93BB2" w:rsidRDefault="003825B1" w:rsidP="006372A6">
            <w:pPr>
              <w:rPr>
                <w:rFonts w:ascii="Calibri" w:hAnsi="Calibri" w:cs="Arial"/>
                <w:bCs/>
                <w:szCs w:val="24"/>
              </w:rPr>
            </w:pPr>
            <w:r w:rsidRPr="00E93BB2">
              <w:rPr>
                <w:rFonts w:ascii="Calibri" w:hAnsi="Calibri" w:cs="Arial"/>
                <w:bCs/>
                <w:szCs w:val="24"/>
              </w:rPr>
              <w:t>1-EM ANEXO SEGUE O LINK PARA ACESSO A</w:t>
            </w:r>
            <w:r>
              <w:rPr>
                <w:rFonts w:ascii="Calibri" w:hAnsi="Calibri" w:cs="Arial"/>
                <w:bCs/>
                <w:szCs w:val="24"/>
              </w:rPr>
              <w:t xml:space="preserve"> DOCUMENTÇÃO:</w:t>
            </w:r>
            <w:r w:rsidRPr="00E93BB2">
              <w:rPr>
                <w:rFonts w:ascii="Calibri" w:hAnsi="Calibri" w:cs="Arial"/>
                <w:bCs/>
                <w:szCs w:val="24"/>
              </w:rPr>
              <w:t xml:space="preserve"> </w:t>
            </w:r>
            <w:hyperlink r:id="rId11" w:history="1">
              <w:r w:rsidR="0050032C" w:rsidRPr="003721CA">
                <w:rPr>
                  <w:rStyle w:val="Hyperlink"/>
                  <w:rFonts w:ascii="Calibri" w:hAnsi="Calibri" w:cs="Arial"/>
                  <w:bCs/>
                  <w:szCs w:val="24"/>
                </w:rPr>
                <w:t>https://www.quatis.rj.leg.br/transparencia/licitacoes-e-contratos/coleta-de-precos-em-andamento/coleta-de-precos-2024/fornecimento-de-pecas/processo-321-2024-coleta-de-precos-manutencao-de-veiculos-com-fornecimento-de-pecas/view</w:t>
              </w:r>
            </w:hyperlink>
          </w:p>
          <w:p w14:paraId="138CFF0E" w14:textId="77777777" w:rsidR="003825B1" w:rsidRPr="00E93BB2" w:rsidRDefault="003825B1" w:rsidP="006372A6">
            <w:pPr>
              <w:rPr>
                <w:rFonts w:ascii="Calibri" w:hAnsi="Calibri" w:cs="Arial"/>
                <w:bCs/>
                <w:szCs w:val="24"/>
              </w:rPr>
            </w:pPr>
            <w:r w:rsidRPr="00E93BB2">
              <w:rPr>
                <w:rFonts w:ascii="Calibri" w:hAnsi="Calibri" w:cs="Arial"/>
                <w:bCs/>
                <w:szCs w:val="24"/>
              </w:rPr>
              <w:t>2. O PREÇO ACIMA INCLUI TODAS AS DESPESAS E CUSTOS COM FORNECIMENTO DE MATERIAL</w:t>
            </w:r>
            <w:r>
              <w:rPr>
                <w:rFonts w:ascii="Calibri" w:hAnsi="Calibri" w:cs="Arial"/>
                <w:bCs/>
                <w:szCs w:val="24"/>
              </w:rPr>
              <w:t>/SERVIÇO</w:t>
            </w:r>
            <w:r w:rsidRPr="00E93BB2">
              <w:rPr>
                <w:rFonts w:ascii="Calibri" w:hAnsi="Calibri" w:cs="Arial"/>
                <w:bCs/>
                <w:szCs w:val="24"/>
              </w:rPr>
              <w:t>, MÃO DE OBRA, TAXAS, IMPOSTOS, SEGUROS, ENCARGOS SOCIAIS E DEMAIS DESPESAS INDIRETAS INCIDENTES SOBRE O ITEM OBJETO DO PRESENTE TERMO.</w:t>
            </w:r>
          </w:p>
        </w:tc>
      </w:tr>
    </w:tbl>
    <w:p w14:paraId="56234914" w14:textId="77777777" w:rsidR="003825B1" w:rsidRDefault="003825B1" w:rsidP="006372A6">
      <w:pPr>
        <w:jc w:val="center"/>
        <w:rPr>
          <w:rFonts w:ascii="Calibri" w:hAnsi="Calibri" w:cs="Arial"/>
          <w:b/>
          <w:bCs/>
          <w:szCs w:val="24"/>
        </w:rPr>
      </w:pPr>
    </w:p>
    <w:p w14:paraId="22B7557D" w14:textId="58322EBA" w:rsidR="003825B1" w:rsidRDefault="003825B1" w:rsidP="006372A6">
      <w:pPr>
        <w:jc w:val="center"/>
        <w:rPr>
          <w:rFonts w:ascii="Calibri" w:hAnsi="Calibri" w:cs="Arial"/>
          <w:b/>
          <w:bCs/>
          <w:szCs w:val="24"/>
          <w:u w:val="single"/>
        </w:rPr>
      </w:pPr>
      <w:r>
        <w:rPr>
          <w:rFonts w:ascii="Calibri" w:hAnsi="Calibri" w:cs="Arial"/>
          <w:b/>
          <w:bCs/>
          <w:szCs w:val="24"/>
        </w:rPr>
        <w:br w:type="page"/>
      </w:r>
      <w:r w:rsidRPr="0050032C">
        <w:rPr>
          <w:rFonts w:ascii="Calibri" w:hAnsi="Calibri" w:cs="Arial"/>
          <w:b/>
          <w:bCs/>
          <w:szCs w:val="24"/>
          <w:u w:val="single"/>
        </w:rPr>
        <w:lastRenderedPageBreak/>
        <w:t>ANEXO II</w:t>
      </w:r>
      <w:r w:rsidR="0050032C">
        <w:rPr>
          <w:rFonts w:ascii="Calibri" w:hAnsi="Calibri" w:cs="Arial"/>
          <w:b/>
          <w:bCs/>
          <w:szCs w:val="24"/>
          <w:u w:val="single"/>
        </w:rPr>
        <w:t>I</w:t>
      </w:r>
    </w:p>
    <w:p w14:paraId="508F5D30" w14:textId="77777777" w:rsidR="0050032C" w:rsidRPr="0050032C" w:rsidRDefault="0050032C" w:rsidP="006372A6">
      <w:pPr>
        <w:jc w:val="center"/>
        <w:rPr>
          <w:rFonts w:ascii="Calibri" w:hAnsi="Calibri" w:cs="Arial"/>
          <w:b/>
          <w:bCs/>
          <w:szCs w:val="24"/>
          <w:u w:val="single"/>
        </w:rPr>
      </w:pPr>
    </w:p>
    <w:p w14:paraId="6E57725A" w14:textId="2C83CE44" w:rsidR="003825B1" w:rsidRPr="0051694D" w:rsidRDefault="003825B1" w:rsidP="006372A6">
      <w:pPr>
        <w:jc w:val="center"/>
        <w:rPr>
          <w:rFonts w:ascii="Calibri" w:hAnsi="Calibri" w:cs="Arial"/>
          <w:b/>
          <w:bCs/>
          <w:szCs w:val="24"/>
          <w:u w:val="single"/>
        </w:rPr>
      </w:pPr>
      <w:r w:rsidRPr="0051694D">
        <w:rPr>
          <w:rFonts w:ascii="Calibri" w:hAnsi="Calibri" w:cs="Arial"/>
          <w:b/>
          <w:bCs/>
          <w:szCs w:val="24"/>
          <w:u w:val="single"/>
        </w:rPr>
        <w:t xml:space="preserve">PROCESSO </w:t>
      </w:r>
      <w:r w:rsidR="00380534">
        <w:rPr>
          <w:rFonts w:ascii="Calibri" w:hAnsi="Calibri" w:cs="Arial"/>
          <w:b/>
          <w:bCs/>
          <w:szCs w:val="24"/>
          <w:u w:val="single"/>
        </w:rPr>
        <w:t>321</w:t>
      </w:r>
      <w:r w:rsidRPr="0051694D">
        <w:rPr>
          <w:rFonts w:ascii="Calibri" w:hAnsi="Calibri" w:cs="Arial"/>
          <w:b/>
          <w:bCs/>
          <w:szCs w:val="24"/>
          <w:u w:val="single"/>
        </w:rPr>
        <w:t xml:space="preserve">/2024 = DISPENSA DE LICITAÇÃO N° </w:t>
      </w:r>
      <w:r w:rsidR="00380534">
        <w:rPr>
          <w:rFonts w:ascii="Calibri" w:hAnsi="Calibri" w:cs="Arial"/>
          <w:b/>
          <w:bCs/>
          <w:szCs w:val="24"/>
          <w:u w:val="single"/>
        </w:rPr>
        <w:t>02</w:t>
      </w:r>
      <w:r w:rsidR="0050032C">
        <w:rPr>
          <w:rFonts w:ascii="Calibri" w:hAnsi="Calibri" w:cs="Arial"/>
          <w:b/>
          <w:bCs/>
          <w:szCs w:val="24"/>
          <w:u w:val="single"/>
        </w:rPr>
        <w:t>1</w:t>
      </w:r>
      <w:r w:rsidR="00380534">
        <w:rPr>
          <w:rFonts w:ascii="Calibri" w:hAnsi="Calibri" w:cs="Arial"/>
          <w:b/>
          <w:bCs/>
          <w:szCs w:val="24"/>
          <w:u w:val="single"/>
        </w:rPr>
        <w:t>/2024</w:t>
      </w:r>
    </w:p>
    <w:p w14:paraId="1E4022F6" w14:textId="77777777" w:rsidR="003825B1" w:rsidRPr="00E93BB2" w:rsidRDefault="003825B1" w:rsidP="006372A6">
      <w:pPr>
        <w:jc w:val="center"/>
        <w:rPr>
          <w:rFonts w:ascii="Calibri" w:hAnsi="Calibri" w:cs="Arial"/>
          <w:bCs/>
          <w:szCs w:val="24"/>
          <w:u w:val="single"/>
        </w:rPr>
      </w:pPr>
    </w:p>
    <w:p w14:paraId="1D8A000D" w14:textId="77777777" w:rsidR="003825B1" w:rsidRPr="0051694D" w:rsidRDefault="003825B1" w:rsidP="006372A6">
      <w:pPr>
        <w:jc w:val="center"/>
        <w:rPr>
          <w:rFonts w:ascii="Calibri" w:hAnsi="Calibri" w:cs="Arial"/>
          <w:b/>
          <w:bCs/>
          <w:szCs w:val="24"/>
          <w:u w:val="single"/>
        </w:rPr>
      </w:pPr>
      <w:r w:rsidRPr="0051694D">
        <w:rPr>
          <w:rFonts w:ascii="Calibri" w:hAnsi="Calibri" w:cs="Arial"/>
          <w:b/>
          <w:bCs/>
          <w:szCs w:val="24"/>
          <w:u w:val="single"/>
        </w:rPr>
        <w:t>MODELO DE DECLARAÇÃO RELATIVA A TRABALHO DE MENORES</w:t>
      </w:r>
    </w:p>
    <w:p w14:paraId="5230AD8A" w14:textId="77777777" w:rsidR="003825B1" w:rsidRPr="0051694D" w:rsidRDefault="003825B1" w:rsidP="006372A6">
      <w:pPr>
        <w:jc w:val="center"/>
        <w:rPr>
          <w:rFonts w:ascii="Calibri" w:hAnsi="Calibri" w:cs="Arial"/>
          <w:b/>
          <w:bCs/>
          <w:szCs w:val="24"/>
          <w:u w:val="single"/>
        </w:rPr>
      </w:pPr>
    </w:p>
    <w:p w14:paraId="307E7787" w14:textId="77777777" w:rsidR="003825B1" w:rsidRPr="0051694D" w:rsidRDefault="003825B1" w:rsidP="006372A6">
      <w:pPr>
        <w:jc w:val="center"/>
        <w:rPr>
          <w:rFonts w:ascii="Calibri" w:hAnsi="Calibri" w:cs="Arial"/>
          <w:b/>
          <w:bCs/>
          <w:szCs w:val="24"/>
          <w:u w:val="single"/>
        </w:rPr>
      </w:pPr>
    </w:p>
    <w:p w14:paraId="7EBC3B33" w14:textId="77777777" w:rsidR="003825B1" w:rsidRPr="0051694D" w:rsidRDefault="003825B1" w:rsidP="006372A6">
      <w:pPr>
        <w:jc w:val="center"/>
        <w:rPr>
          <w:rFonts w:ascii="Calibri" w:hAnsi="Calibri" w:cs="Arial"/>
          <w:b/>
          <w:bCs/>
          <w:szCs w:val="24"/>
          <w:u w:val="single"/>
        </w:rPr>
      </w:pPr>
      <w:r w:rsidRPr="0051694D">
        <w:rPr>
          <w:rFonts w:ascii="Calibri" w:hAnsi="Calibri" w:cs="Arial"/>
          <w:b/>
          <w:bCs/>
          <w:szCs w:val="24"/>
          <w:u w:val="single"/>
        </w:rPr>
        <w:t>DECLARAÇÃO</w:t>
      </w:r>
    </w:p>
    <w:p w14:paraId="16380678" w14:textId="77777777" w:rsidR="003825B1" w:rsidRDefault="003825B1" w:rsidP="006372A6">
      <w:pPr>
        <w:jc w:val="center"/>
        <w:rPr>
          <w:rFonts w:ascii="Calibri" w:hAnsi="Calibri" w:cs="Arial"/>
          <w:bCs/>
          <w:szCs w:val="24"/>
          <w:u w:val="single"/>
        </w:rPr>
      </w:pPr>
    </w:p>
    <w:p w14:paraId="7E5CF5A4" w14:textId="77777777" w:rsidR="003825B1" w:rsidRPr="00E93BB2" w:rsidRDefault="003825B1" w:rsidP="006372A6">
      <w:pPr>
        <w:jc w:val="center"/>
        <w:rPr>
          <w:rFonts w:ascii="Calibri" w:hAnsi="Calibri" w:cs="Arial"/>
          <w:bCs/>
          <w:szCs w:val="24"/>
          <w:u w:val="single"/>
        </w:rPr>
      </w:pPr>
    </w:p>
    <w:p w14:paraId="4F48A2CB" w14:textId="77777777" w:rsidR="003825B1" w:rsidRPr="00E93BB2" w:rsidRDefault="003825B1" w:rsidP="006372A6">
      <w:pPr>
        <w:jc w:val="both"/>
        <w:rPr>
          <w:rFonts w:ascii="Calibri" w:hAnsi="Calibri" w:cs="Arial"/>
          <w:bCs/>
          <w:szCs w:val="24"/>
        </w:rPr>
      </w:pPr>
      <w:r w:rsidRPr="00E93BB2">
        <w:rPr>
          <w:rFonts w:ascii="Calibri" w:hAnsi="Calibri" w:cs="Arial"/>
          <w:bCs/>
          <w:szCs w:val="24"/>
        </w:rPr>
        <w:t>_______________________________________ inscrito no CNPJ sob no. _______________________por intermédio do seu representante legal o senhor/senhora _________________________________ portador (a) da carteira de identidade (RG) ________________ e do CPF sob número ______________________, DECLARA,  para fins do disposto no inciso VI,  do artigo 68,  da Lei n</w:t>
      </w:r>
      <w:r>
        <w:rPr>
          <w:rFonts w:ascii="Calibri" w:hAnsi="Calibri" w:cs="Arial"/>
          <w:bCs/>
          <w:szCs w:val="24"/>
        </w:rPr>
        <w:t>°</w:t>
      </w:r>
      <w:r w:rsidRPr="00E93BB2">
        <w:rPr>
          <w:rFonts w:ascii="Calibri" w:hAnsi="Calibri" w:cs="Arial"/>
          <w:bCs/>
          <w:szCs w:val="24"/>
        </w:rPr>
        <w:t xml:space="preserve"> 14.133/21,  acrescido pela Lei n 9.854/99, que não emprega menor de 18 anos em trabalho noturno, perigoso ou insalubre e não emprega menor de 16 anos</w:t>
      </w:r>
    </w:p>
    <w:p w14:paraId="309A164C" w14:textId="77777777" w:rsidR="003825B1" w:rsidRDefault="003825B1" w:rsidP="006372A6">
      <w:pPr>
        <w:jc w:val="both"/>
        <w:rPr>
          <w:rFonts w:ascii="Calibri" w:hAnsi="Calibri" w:cs="Arial"/>
          <w:bCs/>
          <w:szCs w:val="24"/>
        </w:rPr>
      </w:pPr>
    </w:p>
    <w:p w14:paraId="22561F34" w14:textId="1309522B" w:rsidR="003825B1" w:rsidRPr="00E93BB2" w:rsidRDefault="003825B1" w:rsidP="006372A6">
      <w:pPr>
        <w:jc w:val="both"/>
        <w:rPr>
          <w:rFonts w:ascii="Calibri" w:hAnsi="Calibri" w:cs="Arial"/>
          <w:bCs/>
          <w:szCs w:val="24"/>
        </w:rPr>
      </w:pPr>
      <w:r w:rsidRPr="002D2027">
        <w:rPr>
          <w:rFonts w:ascii="Calibri" w:hAnsi="Calibri" w:cs="Arial"/>
          <w:b/>
          <w:bCs/>
          <w:szCs w:val="24"/>
        </w:rPr>
        <w:t>Ressalva:</w:t>
      </w:r>
      <w:r w:rsidRPr="00E93BB2">
        <w:rPr>
          <w:rFonts w:ascii="Calibri" w:hAnsi="Calibri" w:cs="Arial"/>
          <w:bCs/>
          <w:szCs w:val="24"/>
        </w:rPr>
        <w:t xml:space="preserve">  emprega menor, a partir de 14 (quatorze) anos na condição de aprendiz </w:t>
      </w:r>
      <w:r w:rsidR="00380534" w:rsidRPr="00E93BB2">
        <w:rPr>
          <w:rFonts w:ascii="Calibri" w:hAnsi="Calibri" w:cs="Arial"/>
          <w:bCs/>
          <w:szCs w:val="24"/>
        </w:rPr>
        <w:t>(</w:t>
      </w:r>
      <w:r w:rsidR="00380534">
        <w:rPr>
          <w:rFonts w:ascii="Calibri" w:hAnsi="Calibri" w:cs="Arial"/>
          <w:bCs/>
          <w:szCs w:val="24"/>
        </w:rPr>
        <w:t xml:space="preserve">   </w:t>
      </w:r>
      <w:r w:rsidR="00380534" w:rsidRPr="00E93BB2">
        <w:rPr>
          <w:rFonts w:ascii="Calibri" w:hAnsi="Calibri" w:cs="Arial"/>
          <w:bCs/>
          <w:szCs w:val="24"/>
        </w:rPr>
        <w:t xml:space="preserve"> )</w:t>
      </w:r>
      <w:r w:rsidRPr="00E93BB2">
        <w:rPr>
          <w:rFonts w:ascii="Calibri" w:hAnsi="Calibri" w:cs="Arial"/>
          <w:bCs/>
          <w:szCs w:val="24"/>
        </w:rPr>
        <w:t>.</w:t>
      </w:r>
    </w:p>
    <w:p w14:paraId="5CF7CD34" w14:textId="77777777" w:rsidR="003825B1" w:rsidRPr="00E93BB2" w:rsidRDefault="003825B1" w:rsidP="006372A6">
      <w:pPr>
        <w:jc w:val="both"/>
        <w:rPr>
          <w:rFonts w:ascii="Calibri" w:hAnsi="Calibri" w:cs="Arial"/>
          <w:bCs/>
          <w:szCs w:val="24"/>
        </w:rPr>
      </w:pPr>
    </w:p>
    <w:p w14:paraId="29883063" w14:textId="77777777" w:rsidR="003825B1" w:rsidRPr="00E93BB2" w:rsidRDefault="003825B1" w:rsidP="006372A6">
      <w:pPr>
        <w:jc w:val="both"/>
        <w:rPr>
          <w:rFonts w:ascii="Calibri" w:hAnsi="Calibri" w:cs="Arial"/>
          <w:bCs/>
          <w:szCs w:val="24"/>
        </w:rPr>
      </w:pPr>
    </w:p>
    <w:p w14:paraId="68B52067" w14:textId="437EED72" w:rsidR="003825B1" w:rsidRPr="00E93BB2" w:rsidRDefault="00380534" w:rsidP="006372A6">
      <w:pPr>
        <w:jc w:val="center"/>
        <w:rPr>
          <w:rFonts w:ascii="Calibri" w:hAnsi="Calibri" w:cs="Arial"/>
          <w:bCs/>
          <w:szCs w:val="24"/>
        </w:rPr>
      </w:pPr>
      <w:r>
        <w:rPr>
          <w:rFonts w:ascii="Calibri" w:hAnsi="Calibri" w:cs="Arial"/>
          <w:bCs/>
          <w:szCs w:val="24"/>
        </w:rPr>
        <w:t>Local</w:t>
      </w:r>
      <w:r w:rsidRPr="00E93BB2">
        <w:rPr>
          <w:rFonts w:ascii="Calibri" w:hAnsi="Calibri" w:cs="Arial"/>
          <w:bCs/>
          <w:szCs w:val="24"/>
        </w:rPr>
        <w:t xml:space="preserve">, </w:t>
      </w:r>
      <w:proofErr w:type="spellStart"/>
      <w:r>
        <w:rPr>
          <w:rFonts w:ascii="Calibri" w:hAnsi="Calibri" w:cs="Arial"/>
          <w:bCs/>
          <w:szCs w:val="24"/>
        </w:rPr>
        <w:t>xxxx</w:t>
      </w:r>
      <w:proofErr w:type="spellEnd"/>
      <w:r>
        <w:rPr>
          <w:rFonts w:ascii="Calibri" w:hAnsi="Calibri" w:cs="Arial"/>
          <w:bCs/>
          <w:szCs w:val="24"/>
        </w:rPr>
        <w:t xml:space="preserve"> </w:t>
      </w:r>
      <w:r w:rsidRPr="00E93BB2">
        <w:rPr>
          <w:rFonts w:ascii="Calibri" w:hAnsi="Calibri" w:cs="Arial"/>
          <w:bCs/>
          <w:szCs w:val="24"/>
        </w:rPr>
        <w:t>de</w:t>
      </w:r>
      <w:r>
        <w:rPr>
          <w:rFonts w:ascii="Calibri" w:hAnsi="Calibri" w:cs="Arial"/>
          <w:bCs/>
          <w:szCs w:val="24"/>
        </w:rPr>
        <w:t xml:space="preserve"> </w:t>
      </w:r>
      <w:proofErr w:type="spellStart"/>
      <w:r w:rsidRPr="00E93BB2">
        <w:rPr>
          <w:rFonts w:ascii="Calibri" w:hAnsi="Calibri" w:cs="Arial"/>
          <w:bCs/>
          <w:szCs w:val="24"/>
        </w:rPr>
        <w:t>xxxx</w:t>
      </w:r>
      <w:proofErr w:type="spellEnd"/>
      <w:r w:rsidR="003825B1" w:rsidRPr="00E93BB2">
        <w:rPr>
          <w:rFonts w:ascii="Calibri" w:hAnsi="Calibri" w:cs="Arial"/>
          <w:bCs/>
          <w:szCs w:val="24"/>
        </w:rPr>
        <w:t xml:space="preserve"> </w:t>
      </w:r>
      <w:r w:rsidR="003825B1">
        <w:rPr>
          <w:rFonts w:ascii="Calibri" w:hAnsi="Calibri" w:cs="Arial"/>
          <w:bCs/>
          <w:szCs w:val="24"/>
        </w:rPr>
        <w:t xml:space="preserve">  </w:t>
      </w:r>
      <w:r w:rsidR="003825B1" w:rsidRPr="00E93BB2">
        <w:rPr>
          <w:rFonts w:ascii="Calibri" w:hAnsi="Calibri" w:cs="Arial"/>
          <w:bCs/>
          <w:szCs w:val="24"/>
        </w:rPr>
        <w:t>de 2024.</w:t>
      </w:r>
    </w:p>
    <w:p w14:paraId="07A8F27A" w14:textId="77777777" w:rsidR="003825B1" w:rsidRDefault="003825B1" w:rsidP="006372A6">
      <w:pPr>
        <w:jc w:val="center"/>
        <w:rPr>
          <w:rFonts w:ascii="Calibri" w:hAnsi="Calibri" w:cs="Arial"/>
          <w:bCs/>
          <w:szCs w:val="24"/>
        </w:rPr>
      </w:pPr>
    </w:p>
    <w:p w14:paraId="27DD7ACA" w14:textId="77777777" w:rsidR="002F738A" w:rsidRPr="00E93BB2" w:rsidRDefault="002F738A" w:rsidP="006372A6">
      <w:pPr>
        <w:jc w:val="center"/>
        <w:rPr>
          <w:rFonts w:ascii="Calibri" w:hAnsi="Calibri" w:cs="Arial"/>
          <w:bCs/>
          <w:szCs w:val="24"/>
        </w:rPr>
      </w:pPr>
    </w:p>
    <w:p w14:paraId="776AEABD" w14:textId="77777777" w:rsidR="003825B1" w:rsidRPr="00E93BB2" w:rsidRDefault="003825B1" w:rsidP="006372A6">
      <w:pPr>
        <w:jc w:val="center"/>
        <w:rPr>
          <w:rFonts w:ascii="Calibri" w:hAnsi="Calibri" w:cs="Arial"/>
          <w:bCs/>
          <w:szCs w:val="24"/>
        </w:rPr>
      </w:pPr>
      <w:r w:rsidRPr="00E93BB2">
        <w:rPr>
          <w:rFonts w:ascii="Calibri" w:hAnsi="Calibri" w:cs="Arial"/>
          <w:bCs/>
          <w:szCs w:val="24"/>
        </w:rPr>
        <w:t>_______________________________</w:t>
      </w:r>
    </w:p>
    <w:p w14:paraId="5BBC4C3F" w14:textId="517051B0" w:rsidR="003825B1" w:rsidRPr="00E93BB2" w:rsidRDefault="003825B1" w:rsidP="006372A6">
      <w:pPr>
        <w:jc w:val="center"/>
        <w:rPr>
          <w:rFonts w:ascii="Calibri" w:hAnsi="Calibri" w:cs="Arial"/>
          <w:bCs/>
          <w:szCs w:val="24"/>
        </w:rPr>
      </w:pPr>
      <w:r>
        <w:rPr>
          <w:rFonts w:ascii="Calibri" w:hAnsi="Calibri" w:cs="Arial"/>
          <w:bCs/>
          <w:szCs w:val="24"/>
        </w:rPr>
        <w:t xml:space="preserve">(Nome completo do </w:t>
      </w:r>
      <w:r w:rsidR="00380534">
        <w:rPr>
          <w:rFonts w:ascii="Calibri" w:hAnsi="Calibri" w:cs="Arial"/>
          <w:bCs/>
          <w:szCs w:val="24"/>
        </w:rPr>
        <w:t>Representante</w:t>
      </w:r>
      <w:r w:rsidR="00380534" w:rsidRPr="00E93BB2">
        <w:rPr>
          <w:rFonts w:ascii="Calibri" w:hAnsi="Calibri" w:cs="Arial"/>
          <w:bCs/>
          <w:szCs w:val="24"/>
        </w:rPr>
        <w:t xml:space="preserve"> e</w:t>
      </w:r>
      <w:r w:rsidRPr="00E93BB2">
        <w:rPr>
          <w:rFonts w:ascii="Calibri" w:hAnsi="Calibri" w:cs="Arial"/>
          <w:bCs/>
          <w:szCs w:val="24"/>
        </w:rPr>
        <w:t xml:space="preserve"> assinatura)</w:t>
      </w:r>
    </w:p>
    <w:p w14:paraId="61C5E2D4" w14:textId="77777777" w:rsidR="003825B1" w:rsidRPr="00E93BB2" w:rsidRDefault="003825B1" w:rsidP="006372A6">
      <w:pPr>
        <w:jc w:val="center"/>
        <w:rPr>
          <w:rFonts w:ascii="Calibri" w:hAnsi="Calibri" w:cs="Arial"/>
          <w:bCs/>
          <w:szCs w:val="24"/>
        </w:rPr>
      </w:pPr>
    </w:p>
    <w:p w14:paraId="7F9BC5F7" w14:textId="77777777" w:rsidR="003825B1" w:rsidRDefault="003825B1" w:rsidP="006372A6">
      <w:pPr>
        <w:jc w:val="center"/>
        <w:rPr>
          <w:rFonts w:ascii="Calibri" w:hAnsi="Calibri" w:cs="Arial"/>
          <w:bCs/>
          <w:szCs w:val="24"/>
        </w:rPr>
      </w:pPr>
    </w:p>
    <w:p w14:paraId="76BC51AD" w14:textId="77777777" w:rsidR="002F738A" w:rsidRPr="00E93BB2" w:rsidRDefault="002F738A" w:rsidP="006372A6">
      <w:pPr>
        <w:jc w:val="center"/>
        <w:rPr>
          <w:rFonts w:ascii="Calibri" w:hAnsi="Calibri" w:cs="Arial"/>
          <w:bCs/>
          <w:szCs w:val="24"/>
        </w:rPr>
      </w:pPr>
    </w:p>
    <w:p w14:paraId="1606849A" w14:textId="77777777" w:rsidR="003825B1" w:rsidRPr="00E93BB2" w:rsidRDefault="003825B1" w:rsidP="006372A6">
      <w:pPr>
        <w:rPr>
          <w:rFonts w:ascii="Calibri" w:hAnsi="Calibri" w:cs="Arial"/>
          <w:bCs/>
          <w:szCs w:val="24"/>
        </w:rPr>
      </w:pPr>
      <w:r w:rsidRPr="00E93BB2">
        <w:rPr>
          <w:rFonts w:ascii="Calibri" w:hAnsi="Calibri" w:cs="Arial"/>
          <w:bCs/>
          <w:szCs w:val="24"/>
        </w:rPr>
        <w:t>Observação: em caso afirmativo, assinalar a ressalva acima.</w:t>
      </w:r>
    </w:p>
    <w:p w14:paraId="1319C2C4" w14:textId="77777777" w:rsidR="003825B1" w:rsidRPr="00E93BB2" w:rsidRDefault="003825B1" w:rsidP="006372A6">
      <w:pPr>
        <w:rPr>
          <w:rFonts w:ascii="Calibri" w:hAnsi="Calibri" w:cs="Arial"/>
          <w:bCs/>
          <w:szCs w:val="24"/>
        </w:rPr>
      </w:pPr>
    </w:p>
    <w:p w14:paraId="5E51A33B" w14:textId="66DB7238" w:rsidR="003825B1" w:rsidRDefault="003825B1" w:rsidP="006372A6">
      <w:pPr>
        <w:jc w:val="center"/>
        <w:rPr>
          <w:rFonts w:ascii="Calibri" w:hAnsi="Calibri" w:cs="Arial"/>
          <w:b/>
          <w:bCs/>
          <w:szCs w:val="24"/>
          <w:u w:val="single"/>
        </w:rPr>
      </w:pPr>
      <w:r w:rsidRPr="00E93BB2">
        <w:rPr>
          <w:rFonts w:ascii="Calibri" w:hAnsi="Calibri" w:cs="Arial"/>
          <w:bCs/>
          <w:szCs w:val="24"/>
        </w:rPr>
        <w:br w:type="page"/>
      </w:r>
      <w:r w:rsidRPr="0050032C">
        <w:rPr>
          <w:rFonts w:ascii="Calibri" w:hAnsi="Calibri" w:cs="Arial"/>
          <w:b/>
          <w:bCs/>
          <w:szCs w:val="24"/>
          <w:u w:val="single"/>
        </w:rPr>
        <w:lastRenderedPageBreak/>
        <w:t>ANEXO I</w:t>
      </w:r>
      <w:r w:rsidR="0050032C" w:rsidRPr="0050032C">
        <w:rPr>
          <w:rFonts w:ascii="Calibri" w:hAnsi="Calibri" w:cs="Arial"/>
          <w:b/>
          <w:bCs/>
          <w:szCs w:val="24"/>
          <w:u w:val="single"/>
        </w:rPr>
        <w:t>V</w:t>
      </w:r>
    </w:p>
    <w:p w14:paraId="11A96388" w14:textId="77777777" w:rsidR="00F155D1" w:rsidRPr="0050032C" w:rsidRDefault="00F155D1" w:rsidP="006372A6">
      <w:pPr>
        <w:jc w:val="center"/>
        <w:rPr>
          <w:rFonts w:ascii="Calibri" w:hAnsi="Calibri" w:cs="Arial"/>
          <w:b/>
          <w:bCs/>
          <w:szCs w:val="24"/>
          <w:u w:val="single"/>
        </w:rPr>
      </w:pPr>
    </w:p>
    <w:p w14:paraId="7CEFF9F4" w14:textId="720D6457" w:rsidR="003825B1" w:rsidRPr="002D2027" w:rsidRDefault="003825B1" w:rsidP="006372A6">
      <w:pPr>
        <w:jc w:val="center"/>
        <w:rPr>
          <w:rFonts w:ascii="Calibri" w:hAnsi="Calibri" w:cs="Arial"/>
          <w:b/>
          <w:bCs/>
          <w:szCs w:val="24"/>
          <w:u w:val="single"/>
        </w:rPr>
      </w:pPr>
      <w:r w:rsidRPr="002D2027">
        <w:rPr>
          <w:rFonts w:ascii="Calibri" w:hAnsi="Calibri" w:cs="Arial"/>
          <w:b/>
          <w:bCs/>
          <w:szCs w:val="24"/>
          <w:u w:val="single"/>
        </w:rPr>
        <w:t>PROCESSO N</w:t>
      </w:r>
      <w:r>
        <w:rPr>
          <w:rFonts w:ascii="Calibri" w:hAnsi="Calibri" w:cs="Arial"/>
          <w:b/>
          <w:bCs/>
          <w:szCs w:val="24"/>
          <w:u w:val="single"/>
        </w:rPr>
        <w:t xml:space="preserve">° </w:t>
      </w:r>
      <w:r w:rsidR="00D7792F">
        <w:rPr>
          <w:rFonts w:ascii="Calibri" w:hAnsi="Calibri" w:cs="Arial"/>
          <w:b/>
          <w:bCs/>
          <w:szCs w:val="24"/>
          <w:u w:val="single"/>
        </w:rPr>
        <w:t>321/2024</w:t>
      </w:r>
      <w:r w:rsidRPr="002D2027">
        <w:rPr>
          <w:rFonts w:ascii="Calibri" w:hAnsi="Calibri" w:cs="Arial"/>
          <w:b/>
          <w:bCs/>
          <w:szCs w:val="24"/>
          <w:u w:val="single"/>
        </w:rPr>
        <w:t xml:space="preserve"> – DISPENSA DE LICITAÇÃO N° </w:t>
      </w:r>
      <w:r w:rsidR="00380534">
        <w:rPr>
          <w:rFonts w:ascii="Calibri" w:hAnsi="Calibri" w:cs="Arial"/>
          <w:b/>
          <w:bCs/>
          <w:szCs w:val="24"/>
          <w:u w:val="single"/>
        </w:rPr>
        <w:t>02</w:t>
      </w:r>
      <w:r w:rsidR="0050032C">
        <w:rPr>
          <w:rFonts w:ascii="Calibri" w:hAnsi="Calibri" w:cs="Arial"/>
          <w:b/>
          <w:bCs/>
          <w:szCs w:val="24"/>
          <w:u w:val="single"/>
        </w:rPr>
        <w:t>1</w:t>
      </w:r>
      <w:r w:rsidR="00380534">
        <w:rPr>
          <w:rFonts w:ascii="Calibri" w:hAnsi="Calibri" w:cs="Arial"/>
          <w:b/>
          <w:bCs/>
          <w:szCs w:val="24"/>
          <w:u w:val="single"/>
        </w:rPr>
        <w:t>/2024</w:t>
      </w:r>
    </w:p>
    <w:p w14:paraId="1D54F895" w14:textId="77777777" w:rsidR="003825B1" w:rsidRDefault="003825B1" w:rsidP="006372A6">
      <w:pPr>
        <w:jc w:val="center"/>
        <w:rPr>
          <w:rFonts w:ascii="Calibri" w:hAnsi="Calibri" w:cs="Arial"/>
          <w:bCs/>
          <w:szCs w:val="24"/>
          <w:u w:val="single"/>
        </w:rPr>
      </w:pPr>
    </w:p>
    <w:p w14:paraId="5FD1382E" w14:textId="77777777" w:rsidR="003825B1" w:rsidRPr="00E93BB2" w:rsidRDefault="003825B1" w:rsidP="006372A6">
      <w:pPr>
        <w:jc w:val="center"/>
        <w:rPr>
          <w:rFonts w:ascii="Calibri" w:hAnsi="Calibri" w:cs="Arial"/>
          <w:bCs/>
          <w:szCs w:val="24"/>
          <w:u w:val="single"/>
        </w:rPr>
      </w:pPr>
    </w:p>
    <w:p w14:paraId="7865248F" w14:textId="77777777" w:rsidR="003825B1" w:rsidRPr="0050032C" w:rsidRDefault="003825B1" w:rsidP="006372A6">
      <w:pPr>
        <w:jc w:val="center"/>
        <w:rPr>
          <w:rFonts w:ascii="Calibri" w:hAnsi="Calibri" w:cs="Arial"/>
          <w:b/>
          <w:szCs w:val="24"/>
          <w:u w:val="single"/>
        </w:rPr>
      </w:pPr>
      <w:r w:rsidRPr="0050032C">
        <w:rPr>
          <w:rFonts w:ascii="Calibri" w:hAnsi="Calibri" w:cs="Arial"/>
          <w:b/>
          <w:szCs w:val="24"/>
          <w:u w:val="single"/>
        </w:rPr>
        <w:t xml:space="preserve">MODELO DE DECLARAÇÃO DE RESERVA DE CARGO PARA PESSOA COM DEFICIÊNCIA </w:t>
      </w:r>
    </w:p>
    <w:p w14:paraId="5B3878B6" w14:textId="77777777" w:rsidR="003825B1" w:rsidRPr="00E93BB2" w:rsidRDefault="003825B1" w:rsidP="006372A6">
      <w:pPr>
        <w:jc w:val="center"/>
        <w:rPr>
          <w:rFonts w:ascii="Calibri" w:hAnsi="Calibri" w:cs="Arial"/>
          <w:bCs/>
          <w:szCs w:val="24"/>
          <w:u w:val="single"/>
        </w:rPr>
      </w:pPr>
    </w:p>
    <w:p w14:paraId="207BB436" w14:textId="77777777" w:rsidR="003825B1" w:rsidRDefault="003825B1" w:rsidP="006372A6">
      <w:pPr>
        <w:jc w:val="center"/>
        <w:rPr>
          <w:rFonts w:ascii="Calibri" w:hAnsi="Calibri" w:cs="Arial"/>
          <w:bCs/>
          <w:szCs w:val="24"/>
          <w:u w:val="single"/>
        </w:rPr>
      </w:pPr>
    </w:p>
    <w:p w14:paraId="44BD4A24" w14:textId="77777777" w:rsidR="003825B1" w:rsidRPr="00E93BB2" w:rsidRDefault="003825B1" w:rsidP="006372A6">
      <w:pPr>
        <w:jc w:val="center"/>
        <w:rPr>
          <w:rFonts w:ascii="Calibri" w:hAnsi="Calibri" w:cs="Arial"/>
          <w:bCs/>
          <w:szCs w:val="24"/>
          <w:u w:val="single"/>
        </w:rPr>
      </w:pPr>
    </w:p>
    <w:p w14:paraId="2CD22EB5" w14:textId="77777777" w:rsidR="003825B1" w:rsidRPr="00E93BB2" w:rsidRDefault="003825B1" w:rsidP="006372A6">
      <w:pPr>
        <w:jc w:val="both"/>
        <w:rPr>
          <w:rFonts w:ascii="Calibri" w:hAnsi="Calibri" w:cs="Arial"/>
          <w:bCs/>
          <w:szCs w:val="24"/>
        </w:rPr>
      </w:pPr>
      <w:r w:rsidRPr="00E93BB2">
        <w:rPr>
          <w:rFonts w:ascii="Calibri" w:hAnsi="Calibri" w:cs="Arial"/>
          <w:bCs/>
          <w:szCs w:val="24"/>
        </w:rPr>
        <w:t>A empresa _________________________(razão social), inscrita no CNPJ MF sob o número _________________________   sediada ____________________(endereço completo) DECLARA para os devidos fins que está ciente do cumprimento da reserva de cargos prevista em lei para pessoa com deficiência ou para reabilitado da previdência social e que se aplicado ao número de funcionários da minha empresa atendendo às regras de Acessibilidade previstas na legislação em atendimento ao disposto no Artigo 93 da Lei 8.213 de 24 de julho de 1991 e, no Artigo 63,Inciso IV,  da Lei 14.133/2021</w:t>
      </w:r>
    </w:p>
    <w:p w14:paraId="16569140" w14:textId="77777777" w:rsidR="003825B1" w:rsidRPr="00E93BB2" w:rsidRDefault="003825B1" w:rsidP="006372A6">
      <w:pPr>
        <w:jc w:val="both"/>
        <w:rPr>
          <w:rFonts w:ascii="Calibri" w:hAnsi="Calibri" w:cs="Arial"/>
          <w:bCs/>
          <w:szCs w:val="24"/>
          <w:u w:val="single"/>
        </w:rPr>
      </w:pPr>
    </w:p>
    <w:p w14:paraId="120F0045" w14:textId="77777777" w:rsidR="003825B1" w:rsidRPr="00E93BB2" w:rsidRDefault="003825B1" w:rsidP="006372A6">
      <w:pPr>
        <w:jc w:val="both"/>
        <w:rPr>
          <w:rFonts w:ascii="Calibri" w:hAnsi="Calibri" w:cs="Arial"/>
          <w:bCs/>
          <w:szCs w:val="24"/>
          <w:u w:val="single"/>
        </w:rPr>
      </w:pPr>
    </w:p>
    <w:p w14:paraId="648A1D7F" w14:textId="77777777" w:rsidR="003825B1" w:rsidRPr="00E93BB2" w:rsidRDefault="003825B1" w:rsidP="006372A6">
      <w:pPr>
        <w:jc w:val="center"/>
        <w:rPr>
          <w:rFonts w:ascii="Calibri" w:hAnsi="Calibri" w:cs="Arial"/>
          <w:bCs/>
          <w:szCs w:val="24"/>
        </w:rPr>
      </w:pPr>
      <w:r w:rsidRPr="00E93BB2">
        <w:rPr>
          <w:rFonts w:ascii="Calibri" w:hAnsi="Calibri" w:cs="Arial"/>
          <w:bCs/>
          <w:szCs w:val="24"/>
        </w:rPr>
        <w:t xml:space="preserve">Local, </w:t>
      </w:r>
      <w:r>
        <w:rPr>
          <w:rFonts w:ascii="Calibri" w:hAnsi="Calibri" w:cs="Arial"/>
          <w:bCs/>
          <w:szCs w:val="24"/>
        </w:rPr>
        <w:t xml:space="preserve"> </w:t>
      </w:r>
      <w:proofErr w:type="spellStart"/>
      <w:r>
        <w:rPr>
          <w:rFonts w:ascii="Calibri" w:hAnsi="Calibri" w:cs="Arial"/>
          <w:bCs/>
          <w:szCs w:val="24"/>
        </w:rPr>
        <w:t>xx</w:t>
      </w:r>
      <w:proofErr w:type="spellEnd"/>
      <w:r>
        <w:rPr>
          <w:rFonts w:ascii="Calibri" w:hAnsi="Calibri" w:cs="Arial"/>
          <w:bCs/>
          <w:szCs w:val="24"/>
        </w:rPr>
        <w:t xml:space="preserve">  </w:t>
      </w:r>
      <w:r w:rsidRPr="00E93BB2">
        <w:rPr>
          <w:rFonts w:ascii="Calibri" w:hAnsi="Calibri" w:cs="Arial"/>
          <w:bCs/>
          <w:szCs w:val="24"/>
        </w:rPr>
        <w:t>de</w:t>
      </w:r>
      <w:r>
        <w:rPr>
          <w:rFonts w:ascii="Calibri" w:hAnsi="Calibri" w:cs="Arial"/>
          <w:bCs/>
          <w:szCs w:val="24"/>
        </w:rPr>
        <w:t xml:space="preserve">  </w:t>
      </w:r>
      <w:proofErr w:type="spellStart"/>
      <w:r>
        <w:rPr>
          <w:rFonts w:ascii="Calibri" w:hAnsi="Calibri" w:cs="Arial"/>
          <w:bCs/>
          <w:szCs w:val="24"/>
        </w:rPr>
        <w:t>xxxx</w:t>
      </w:r>
      <w:proofErr w:type="spellEnd"/>
      <w:r>
        <w:rPr>
          <w:rFonts w:ascii="Calibri" w:hAnsi="Calibri" w:cs="Arial"/>
          <w:bCs/>
          <w:szCs w:val="24"/>
        </w:rPr>
        <w:t xml:space="preserve">  </w:t>
      </w:r>
      <w:r w:rsidRPr="00E93BB2">
        <w:rPr>
          <w:rFonts w:ascii="Calibri" w:hAnsi="Calibri" w:cs="Arial"/>
          <w:bCs/>
          <w:szCs w:val="24"/>
        </w:rPr>
        <w:t>de</w:t>
      </w:r>
      <w:r>
        <w:rPr>
          <w:rFonts w:ascii="Calibri" w:hAnsi="Calibri" w:cs="Arial"/>
          <w:bCs/>
          <w:szCs w:val="24"/>
        </w:rPr>
        <w:t xml:space="preserve"> </w:t>
      </w:r>
      <w:r w:rsidRPr="00E93BB2">
        <w:rPr>
          <w:rFonts w:ascii="Calibri" w:hAnsi="Calibri" w:cs="Arial"/>
          <w:bCs/>
          <w:szCs w:val="24"/>
        </w:rPr>
        <w:t>2024.</w:t>
      </w:r>
    </w:p>
    <w:p w14:paraId="219A8773" w14:textId="77777777" w:rsidR="003825B1" w:rsidRPr="00E93BB2" w:rsidRDefault="003825B1" w:rsidP="006372A6">
      <w:pPr>
        <w:jc w:val="center"/>
        <w:rPr>
          <w:rFonts w:ascii="Calibri" w:hAnsi="Calibri" w:cs="Arial"/>
          <w:bCs/>
          <w:szCs w:val="24"/>
        </w:rPr>
      </w:pPr>
    </w:p>
    <w:p w14:paraId="404B1959" w14:textId="77777777" w:rsidR="003825B1" w:rsidRPr="00E93BB2" w:rsidRDefault="003825B1" w:rsidP="006372A6">
      <w:pPr>
        <w:jc w:val="center"/>
        <w:rPr>
          <w:rFonts w:ascii="Calibri" w:hAnsi="Calibri" w:cs="Arial"/>
          <w:bCs/>
          <w:szCs w:val="24"/>
        </w:rPr>
      </w:pPr>
    </w:p>
    <w:p w14:paraId="1C184B9E" w14:textId="77777777" w:rsidR="003825B1" w:rsidRPr="00E93BB2" w:rsidRDefault="003825B1" w:rsidP="006372A6">
      <w:pPr>
        <w:jc w:val="center"/>
        <w:rPr>
          <w:rFonts w:ascii="Calibri" w:hAnsi="Calibri" w:cs="Arial"/>
          <w:bCs/>
          <w:szCs w:val="24"/>
        </w:rPr>
      </w:pPr>
      <w:r w:rsidRPr="00E93BB2">
        <w:rPr>
          <w:rFonts w:ascii="Calibri" w:hAnsi="Calibri" w:cs="Arial"/>
          <w:bCs/>
          <w:szCs w:val="24"/>
        </w:rPr>
        <w:t>_____________________________________</w:t>
      </w:r>
    </w:p>
    <w:p w14:paraId="6B19AF88" w14:textId="77777777" w:rsidR="003825B1" w:rsidRPr="00E93BB2" w:rsidRDefault="003825B1" w:rsidP="006372A6">
      <w:pPr>
        <w:jc w:val="center"/>
        <w:rPr>
          <w:rFonts w:ascii="Calibri" w:hAnsi="Calibri" w:cs="Arial"/>
          <w:bCs/>
          <w:szCs w:val="24"/>
        </w:rPr>
      </w:pPr>
      <w:r w:rsidRPr="00E93BB2">
        <w:rPr>
          <w:rFonts w:ascii="Calibri" w:hAnsi="Calibri" w:cs="Arial"/>
          <w:bCs/>
          <w:szCs w:val="24"/>
        </w:rPr>
        <w:t>(identificação e assinatura do representante legal da empresa)</w:t>
      </w:r>
    </w:p>
    <w:p w14:paraId="536FEB04" w14:textId="77777777" w:rsidR="003825B1" w:rsidRPr="00E93BB2" w:rsidRDefault="003825B1" w:rsidP="006372A6">
      <w:pPr>
        <w:jc w:val="both"/>
        <w:rPr>
          <w:rFonts w:ascii="Calibri" w:hAnsi="Calibri" w:cs="Arial"/>
          <w:bCs/>
          <w:szCs w:val="24"/>
        </w:rPr>
      </w:pPr>
    </w:p>
    <w:p w14:paraId="0797E6FA" w14:textId="77777777" w:rsidR="003825B1" w:rsidRPr="00E93BB2" w:rsidRDefault="003825B1" w:rsidP="006372A6">
      <w:pPr>
        <w:jc w:val="both"/>
        <w:rPr>
          <w:rFonts w:ascii="Calibri" w:hAnsi="Calibri" w:cs="Arial"/>
          <w:bCs/>
          <w:szCs w:val="24"/>
        </w:rPr>
      </w:pPr>
    </w:p>
    <w:p w14:paraId="6984B539" w14:textId="06CF4A55" w:rsidR="003825B1" w:rsidRPr="002D2027" w:rsidRDefault="003825B1" w:rsidP="006372A6">
      <w:pPr>
        <w:jc w:val="center"/>
        <w:rPr>
          <w:rFonts w:ascii="Calibri" w:hAnsi="Calibri" w:cs="Arial"/>
          <w:b/>
          <w:bCs/>
          <w:szCs w:val="24"/>
          <w:u w:val="single"/>
        </w:rPr>
      </w:pPr>
      <w:r w:rsidRPr="00E93BB2">
        <w:rPr>
          <w:rFonts w:ascii="Calibri" w:hAnsi="Calibri" w:cs="Arial"/>
          <w:bCs/>
          <w:szCs w:val="24"/>
        </w:rPr>
        <w:br w:type="page"/>
      </w:r>
      <w:r w:rsidRPr="002D2027">
        <w:rPr>
          <w:rFonts w:ascii="Calibri" w:hAnsi="Calibri" w:cs="Arial"/>
          <w:b/>
          <w:bCs/>
          <w:szCs w:val="24"/>
          <w:u w:val="single"/>
        </w:rPr>
        <w:lastRenderedPageBreak/>
        <w:t>ANEXO V</w:t>
      </w:r>
    </w:p>
    <w:p w14:paraId="23293296" w14:textId="77777777" w:rsidR="003825B1" w:rsidRPr="002D2027" w:rsidRDefault="003825B1" w:rsidP="006372A6">
      <w:pPr>
        <w:jc w:val="center"/>
        <w:rPr>
          <w:rFonts w:ascii="Calibri" w:hAnsi="Calibri" w:cs="Arial"/>
          <w:b/>
          <w:bCs/>
          <w:szCs w:val="24"/>
          <w:u w:val="single"/>
        </w:rPr>
      </w:pPr>
    </w:p>
    <w:p w14:paraId="7E866706" w14:textId="4FD75BB3" w:rsidR="003825B1" w:rsidRPr="002D2027" w:rsidRDefault="003825B1" w:rsidP="006372A6">
      <w:pPr>
        <w:jc w:val="center"/>
        <w:rPr>
          <w:rFonts w:ascii="Calibri" w:hAnsi="Calibri" w:cs="Arial"/>
          <w:b/>
          <w:bCs/>
          <w:szCs w:val="24"/>
          <w:u w:val="single"/>
        </w:rPr>
      </w:pPr>
      <w:r w:rsidRPr="002D2027">
        <w:rPr>
          <w:rFonts w:ascii="Calibri" w:hAnsi="Calibri" w:cs="Arial"/>
          <w:b/>
          <w:bCs/>
          <w:szCs w:val="24"/>
          <w:u w:val="single"/>
        </w:rPr>
        <w:t xml:space="preserve">PROCESSO N° </w:t>
      </w:r>
      <w:r w:rsidR="00D7792F">
        <w:rPr>
          <w:rFonts w:ascii="Calibri" w:hAnsi="Calibri" w:cs="Arial"/>
          <w:b/>
          <w:bCs/>
          <w:szCs w:val="24"/>
          <w:u w:val="single"/>
        </w:rPr>
        <w:t>321/2024</w:t>
      </w:r>
      <w:r w:rsidRPr="002D2027">
        <w:rPr>
          <w:rFonts w:ascii="Calibri" w:hAnsi="Calibri" w:cs="Arial"/>
          <w:b/>
          <w:bCs/>
          <w:szCs w:val="24"/>
          <w:u w:val="single"/>
        </w:rPr>
        <w:t xml:space="preserve"> – DISPENSA DE LICITAÇÃO N° </w:t>
      </w:r>
      <w:r w:rsidR="00380534">
        <w:rPr>
          <w:rFonts w:ascii="Calibri" w:hAnsi="Calibri" w:cs="Arial"/>
          <w:b/>
          <w:bCs/>
          <w:szCs w:val="24"/>
          <w:u w:val="single"/>
        </w:rPr>
        <w:t>02</w:t>
      </w:r>
      <w:r w:rsidR="0050032C">
        <w:rPr>
          <w:rFonts w:ascii="Calibri" w:hAnsi="Calibri" w:cs="Arial"/>
          <w:b/>
          <w:bCs/>
          <w:szCs w:val="24"/>
          <w:u w:val="single"/>
        </w:rPr>
        <w:t>1</w:t>
      </w:r>
      <w:r w:rsidR="00380534">
        <w:rPr>
          <w:rFonts w:ascii="Calibri" w:hAnsi="Calibri" w:cs="Arial"/>
          <w:b/>
          <w:bCs/>
          <w:szCs w:val="24"/>
          <w:u w:val="single"/>
        </w:rPr>
        <w:t>/2024</w:t>
      </w:r>
    </w:p>
    <w:p w14:paraId="052B5CC6" w14:textId="77777777" w:rsidR="003825B1" w:rsidRDefault="003825B1" w:rsidP="006372A6">
      <w:pPr>
        <w:rPr>
          <w:rFonts w:ascii="Calibri" w:hAnsi="Calibri" w:cs="Arial"/>
          <w:bCs/>
          <w:szCs w:val="24"/>
          <w:u w:val="single"/>
        </w:rPr>
      </w:pPr>
    </w:p>
    <w:p w14:paraId="6B92DAB0" w14:textId="77777777" w:rsidR="003825B1" w:rsidRPr="00E93BB2" w:rsidRDefault="003825B1" w:rsidP="006372A6">
      <w:pPr>
        <w:rPr>
          <w:rFonts w:ascii="Calibri" w:hAnsi="Calibri" w:cs="Arial"/>
          <w:bCs/>
          <w:szCs w:val="24"/>
          <w:u w:val="single"/>
        </w:rPr>
      </w:pPr>
    </w:p>
    <w:p w14:paraId="7BDC8C11" w14:textId="748EF169" w:rsidR="003825B1" w:rsidRPr="00E93BB2" w:rsidRDefault="003825B1" w:rsidP="006372A6">
      <w:pPr>
        <w:jc w:val="center"/>
        <w:rPr>
          <w:rFonts w:ascii="Calibri" w:hAnsi="Calibri" w:cs="Arial"/>
          <w:bCs/>
          <w:szCs w:val="24"/>
        </w:rPr>
      </w:pPr>
      <w:r w:rsidRPr="00E93BB2">
        <w:rPr>
          <w:rFonts w:ascii="Calibri" w:hAnsi="Calibri" w:cs="Arial"/>
          <w:bCs/>
          <w:szCs w:val="24"/>
        </w:rPr>
        <w:t>DECLARAÇÃO IMPEDIMENTOS DO ART. 14</w:t>
      </w:r>
      <w:r w:rsidR="00F155D1">
        <w:rPr>
          <w:rFonts w:ascii="Calibri" w:hAnsi="Calibri" w:cs="Arial"/>
          <w:bCs/>
          <w:szCs w:val="24"/>
        </w:rPr>
        <w:t>,</w:t>
      </w:r>
      <w:r w:rsidRPr="00E93BB2">
        <w:rPr>
          <w:rFonts w:ascii="Calibri" w:hAnsi="Calibri" w:cs="Arial"/>
          <w:bCs/>
          <w:szCs w:val="24"/>
        </w:rPr>
        <w:t xml:space="preserve"> DA LEI FEDERAL 14.133/2021</w:t>
      </w:r>
    </w:p>
    <w:p w14:paraId="56F66B60" w14:textId="77777777" w:rsidR="003825B1" w:rsidRDefault="003825B1" w:rsidP="006372A6">
      <w:pPr>
        <w:jc w:val="center"/>
        <w:rPr>
          <w:rFonts w:ascii="Calibri" w:hAnsi="Calibri" w:cs="Arial"/>
          <w:bCs/>
          <w:szCs w:val="24"/>
        </w:rPr>
      </w:pPr>
    </w:p>
    <w:p w14:paraId="2AD03C63" w14:textId="77777777" w:rsidR="00F155D1" w:rsidRPr="00E93BB2" w:rsidRDefault="00F155D1" w:rsidP="006372A6">
      <w:pPr>
        <w:jc w:val="center"/>
        <w:rPr>
          <w:rFonts w:ascii="Calibri" w:hAnsi="Calibri" w:cs="Arial"/>
          <w:bCs/>
          <w:szCs w:val="24"/>
        </w:rPr>
      </w:pPr>
    </w:p>
    <w:p w14:paraId="46821DD0" w14:textId="77777777" w:rsidR="003825B1" w:rsidRPr="00E93BB2" w:rsidRDefault="003825B1" w:rsidP="006372A6">
      <w:pPr>
        <w:jc w:val="center"/>
        <w:rPr>
          <w:rFonts w:ascii="Calibri" w:hAnsi="Calibri" w:cs="Arial"/>
          <w:bCs/>
          <w:szCs w:val="24"/>
        </w:rPr>
      </w:pPr>
    </w:p>
    <w:p w14:paraId="08BE8989" w14:textId="77777777" w:rsidR="003825B1" w:rsidRPr="00E93BB2" w:rsidRDefault="003825B1" w:rsidP="006372A6">
      <w:pPr>
        <w:jc w:val="both"/>
        <w:rPr>
          <w:rFonts w:ascii="Calibri" w:hAnsi="Calibri" w:cs="Arial"/>
          <w:bCs/>
          <w:szCs w:val="24"/>
        </w:rPr>
      </w:pPr>
      <w:r w:rsidRPr="00E93BB2">
        <w:rPr>
          <w:rFonts w:ascii="Calibri" w:hAnsi="Calibri" w:cs="Arial"/>
          <w:bCs/>
          <w:szCs w:val="24"/>
        </w:rPr>
        <w:t>A empresa _______________</w:t>
      </w:r>
      <w:r>
        <w:rPr>
          <w:rFonts w:ascii="Calibri" w:hAnsi="Calibri" w:cs="Arial"/>
          <w:bCs/>
          <w:szCs w:val="24"/>
        </w:rPr>
        <w:t>_</w:t>
      </w:r>
      <w:r w:rsidRPr="00E93BB2">
        <w:rPr>
          <w:rFonts w:ascii="Calibri" w:hAnsi="Calibri" w:cs="Arial"/>
          <w:bCs/>
          <w:szCs w:val="24"/>
        </w:rPr>
        <w:t>_______________ (razão social) inscrito sob p número CNPJ/MF sob o número _____________________ sediada _____________________ (endereço completo), DECLARA para os devidos fins licitatórios que não incursa nos impedimentos para disputa da licitação ou execução do contrato de que trata o art. 14.133/2024.</w:t>
      </w:r>
    </w:p>
    <w:p w14:paraId="10AEFF80" w14:textId="77777777" w:rsidR="003825B1" w:rsidRPr="00E93BB2" w:rsidRDefault="003825B1" w:rsidP="006372A6">
      <w:pPr>
        <w:jc w:val="both"/>
        <w:rPr>
          <w:rFonts w:ascii="Calibri" w:hAnsi="Calibri" w:cs="Arial"/>
          <w:bCs/>
          <w:szCs w:val="24"/>
        </w:rPr>
      </w:pPr>
    </w:p>
    <w:p w14:paraId="248C83DB" w14:textId="77777777" w:rsidR="003825B1" w:rsidRDefault="003825B1" w:rsidP="006372A6">
      <w:pPr>
        <w:jc w:val="both"/>
        <w:rPr>
          <w:rFonts w:ascii="Calibri" w:hAnsi="Calibri" w:cs="Arial"/>
          <w:bCs/>
          <w:szCs w:val="24"/>
        </w:rPr>
      </w:pPr>
    </w:p>
    <w:p w14:paraId="7CA2D9FA" w14:textId="77777777" w:rsidR="00F155D1" w:rsidRPr="00E93BB2" w:rsidRDefault="00F155D1" w:rsidP="006372A6">
      <w:pPr>
        <w:jc w:val="both"/>
        <w:rPr>
          <w:rFonts w:ascii="Calibri" w:hAnsi="Calibri" w:cs="Arial"/>
          <w:bCs/>
          <w:szCs w:val="24"/>
        </w:rPr>
      </w:pPr>
    </w:p>
    <w:p w14:paraId="3DAB1E6F" w14:textId="77777777" w:rsidR="003825B1" w:rsidRPr="00E93BB2" w:rsidRDefault="003825B1" w:rsidP="006372A6">
      <w:pPr>
        <w:jc w:val="center"/>
        <w:rPr>
          <w:rFonts w:ascii="Calibri" w:hAnsi="Calibri" w:cs="Arial"/>
          <w:bCs/>
          <w:szCs w:val="24"/>
        </w:rPr>
      </w:pPr>
      <w:proofErr w:type="gramStart"/>
      <w:r w:rsidRPr="00E93BB2">
        <w:rPr>
          <w:rFonts w:ascii="Calibri" w:hAnsi="Calibri" w:cs="Arial"/>
          <w:bCs/>
          <w:szCs w:val="24"/>
        </w:rPr>
        <w:t xml:space="preserve">Local,   </w:t>
      </w:r>
      <w:proofErr w:type="spellStart"/>
      <w:proofErr w:type="gramEnd"/>
      <w:r>
        <w:rPr>
          <w:rFonts w:ascii="Calibri" w:hAnsi="Calibri" w:cs="Arial"/>
          <w:bCs/>
          <w:szCs w:val="24"/>
        </w:rPr>
        <w:t>xx</w:t>
      </w:r>
      <w:proofErr w:type="spellEnd"/>
      <w:r w:rsidRPr="00E93BB2">
        <w:rPr>
          <w:rFonts w:ascii="Calibri" w:hAnsi="Calibri" w:cs="Arial"/>
          <w:bCs/>
          <w:szCs w:val="24"/>
        </w:rPr>
        <w:t xml:space="preserve">  de </w:t>
      </w:r>
      <w:r>
        <w:rPr>
          <w:rFonts w:ascii="Calibri" w:hAnsi="Calibri" w:cs="Arial"/>
          <w:bCs/>
          <w:szCs w:val="24"/>
        </w:rPr>
        <w:t xml:space="preserve"> </w:t>
      </w:r>
      <w:r w:rsidRPr="00E93BB2">
        <w:rPr>
          <w:rFonts w:ascii="Calibri" w:hAnsi="Calibri" w:cs="Arial"/>
          <w:bCs/>
          <w:szCs w:val="24"/>
        </w:rPr>
        <w:t xml:space="preserve"> </w:t>
      </w:r>
      <w:proofErr w:type="spellStart"/>
      <w:r>
        <w:rPr>
          <w:rFonts w:ascii="Calibri" w:hAnsi="Calibri" w:cs="Arial"/>
          <w:bCs/>
          <w:szCs w:val="24"/>
        </w:rPr>
        <w:t>xxx</w:t>
      </w:r>
      <w:proofErr w:type="spellEnd"/>
      <w:r w:rsidRPr="00E93BB2">
        <w:rPr>
          <w:rFonts w:ascii="Calibri" w:hAnsi="Calibri" w:cs="Arial"/>
          <w:bCs/>
          <w:szCs w:val="24"/>
        </w:rPr>
        <w:t xml:space="preserve">    de </w:t>
      </w:r>
      <w:r>
        <w:rPr>
          <w:rFonts w:ascii="Calibri" w:hAnsi="Calibri" w:cs="Arial"/>
          <w:bCs/>
          <w:szCs w:val="24"/>
        </w:rPr>
        <w:t xml:space="preserve"> </w:t>
      </w:r>
      <w:r w:rsidRPr="00E93BB2">
        <w:rPr>
          <w:rFonts w:ascii="Calibri" w:hAnsi="Calibri" w:cs="Arial"/>
          <w:bCs/>
          <w:szCs w:val="24"/>
        </w:rPr>
        <w:t>2024.</w:t>
      </w:r>
    </w:p>
    <w:p w14:paraId="68BB52CD" w14:textId="77777777" w:rsidR="003825B1" w:rsidRDefault="003825B1" w:rsidP="006372A6">
      <w:pPr>
        <w:jc w:val="center"/>
        <w:rPr>
          <w:rFonts w:ascii="Calibri" w:hAnsi="Calibri" w:cs="Arial"/>
          <w:bCs/>
          <w:szCs w:val="24"/>
        </w:rPr>
      </w:pPr>
    </w:p>
    <w:p w14:paraId="0E913AF1" w14:textId="77777777" w:rsidR="00F155D1" w:rsidRPr="00E93BB2" w:rsidRDefault="00F155D1" w:rsidP="006372A6">
      <w:pPr>
        <w:jc w:val="center"/>
        <w:rPr>
          <w:rFonts w:ascii="Calibri" w:hAnsi="Calibri" w:cs="Arial"/>
          <w:bCs/>
          <w:szCs w:val="24"/>
        </w:rPr>
      </w:pPr>
    </w:p>
    <w:p w14:paraId="75647170" w14:textId="77777777" w:rsidR="003825B1" w:rsidRPr="00E93BB2" w:rsidRDefault="003825B1" w:rsidP="006372A6">
      <w:pPr>
        <w:jc w:val="center"/>
        <w:rPr>
          <w:rFonts w:ascii="Calibri" w:hAnsi="Calibri" w:cs="Arial"/>
          <w:bCs/>
          <w:szCs w:val="24"/>
        </w:rPr>
      </w:pPr>
    </w:p>
    <w:p w14:paraId="2960D644" w14:textId="77777777" w:rsidR="003825B1" w:rsidRPr="00E93BB2" w:rsidRDefault="003825B1" w:rsidP="006372A6">
      <w:pPr>
        <w:jc w:val="center"/>
        <w:rPr>
          <w:rFonts w:ascii="Calibri" w:hAnsi="Calibri" w:cs="Arial"/>
          <w:bCs/>
          <w:szCs w:val="24"/>
        </w:rPr>
      </w:pPr>
      <w:r w:rsidRPr="00E93BB2">
        <w:rPr>
          <w:rFonts w:ascii="Calibri" w:hAnsi="Calibri" w:cs="Arial"/>
          <w:bCs/>
          <w:szCs w:val="24"/>
        </w:rPr>
        <w:t>_____________________________________</w:t>
      </w:r>
    </w:p>
    <w:p w14:paraId="0308BCDB" w14:textId="12506233" w:rsidR="00F155D1" w:rsidRDefault="003825B1" w:rsidP="006372A6">
      <w:pPr>
        <w:jc w:val="center"/>
        <w:rPr>
          <w:rFonts w:ascii="Calibri" w:hAnsi="Calibri" w:cs="Arial"/>
          <w:bCs/>
          <w:szCs w:val="24"/>
        </w:rPr>
      </w:pPr>
      <w:r w:rsidRPr="00E93BB2">
        <w:rPr>
          <w:rFonts w:ascii="Calibri" w:hAnsi="Calibri" w:cs="Arial"/>
          <w:bCs/>
          <w:szCs w:val="24"/>
        </w:rPr>
        <w:t>(</w:t>
      </w:r>
      <w:proofErr w:type="gramStart"/>
      <w:r w:rsidRPr="00E93BB2">
        <w:rPr>
          <w:rFonts w:ascii="Calibri" w:hAnsi="Calibri" w:cs="Arial"/>
          <w:bCs/>
          <w:szCs w:val="24"/>
        </w:rPr>
        <w:t>identificação</w:t>
      </w:r>
      <w:proofErr w:type="gramEnd"/>
      <w:r w:rsidRPr="00E93BB2">
        <w:rPr>
          <w:rFonts w:ascii="Calibri" w:hAnsi="Calibri" w:cs="Arial"/>
          <w:bCs/>
          <w:szCs w:val="24"/>
        </w:rPr>
        <w:t xml:space="preserve"> e assinatura do representante legal da empresa)</w:t>
      </w:r>
    </w:p>
    <w:p w14:paraId="51920363" w14:textId="77777777" w:rsidR="00F155D1" w:rsidRPr="00F155D1" w:rsidRDefault="00F155D1" w:rsidP="00F155D1">
      <w:pPr>
        <w:rPr>
          <w:rFonts w:ascii="Calibri" w:hAnsi="Calibri" w:cs="Arial"/>
          <w:szCs w:val="24"/>
        </w:rPr>
      </w:pPr>
    </w:p>
    <w:p w14:paraId="263A910F" w14:textId="77777777" w:rsidR="00F155D1" w:rsidRPr="00F155D1" w:rsidRDefault="00F155D1" w:rsidP="00F155D1">
      <w:pPr>
        <w:rPr>
          <w:rFonts w:ascii="Calibri" w:hAnsi="Calibri" w:cs="Arial"/>
          <w:szCs w:val="24"/>
        </w:rPr>
      </w:pPr>
    </w:p>
    <w:p w14:paraId="1C44A2B7" w14:textId="77777777" w:rsidR="00F155D1" w:rsidRPr="00F155D1" w:rsidRDefault="00F155D1" w:rsidP="00F155D1">
      <w:pPr>
        <w:rPr>
          <w:rFonts w:ascii="Calibri" w:hAnsi="Calibri" w:cs="Arial"/>
          <w:szCs w:val="24"/>
        </w:rPr>
      </w:pPr>
    </w:p>
    <w:p w14:paraId="295A77FD" w14:textId="77777777" w:rsidR="00F155D1" w:rsidRPr="00F155D1" w:rsidRDefault="00F155D1" w:rsidP="00F155D1">
      <w:pPr>
        <w:rPr>
          <w:rFonts w:ascii="Calibri" w:hAnsi="Calibri" w:cs="Arial"/>
          <w:szCs w:val="24"/>
        </w:rPr>
      </w:pPr>
    </w:p>
    <w:p w14:paraId="0C304E4F" w14:textId="77777777" w:rsidR="00F155D1" w:rsidRPr="00F155D1" w:rsidRDefault="00F155D1" w:rsidP="00F155D1">
      <w:pPr>
        <w:rPr>
          <w:rFonts w:ascii="Calibri" w:hAnsi="Calibri" w:cs="Arial"/>
          <w:szCs w:val="24"/>
        </w:rPr>
      </w:pPr>
    </w:p>
    <w:p w14:paraId="0866C8B5" w14:textId="77777777" w:rsidR="00F155D1" w:rsidRPr="00F155D1" w:rsidRDefault="00F155D1" w:rsidP="00F155D1">
      <w:pPr>
        <w:rPr>
          <w:rFonts w:ascii="Calibri" w:hAnsi="Calibri" w:cs="Arial"/>
          <w:szCs w:val="24"/>
        </w:rPr>
      </w:pPr>
    </w:p>
    <w:p w14:paraId="1623021F" w14:textId="77777777" w:rsidR="00F155D1" w:rsidRPr="00F155D1" w:rsidRDefault="00F155D1" w:rsidP="00F155D1">
      <w:pPr>
        <w:rPr>
          <w:rFonts w:ascii="Calibri" w:hAnsi="Calibri" w:cs="Arial"/>
          <w:szCs w:val="24"/>
        </w:rPr>
      </w:pPr>
    </w:p>
    <w:p w14:paraId="3FA9FE39" w14:textId="77777777" w:rsidR="00F155D1" w:rsidRPr="00F155D1" w:rsidRDefault="00F155D1" w:rsidP="00F155D1">
      <w:pPr>
        <w:rPr>
          <w:rFonts w:ascii="Calibri" w:hAnsi="Calibri" w:cs="Arial"/>
          <w:szCs w:val="24"/>
        </w:rPr>
      </w:pPr>
    </w:p>
    <w:p w14:paraId="1DE5CCB9" w14:textId="77777777" w:rsidR="00F155D1" w:rsidRPr="00F155D1" w:rsidRDefault="00F155D1" w:rsidP="00F155D1">
      <w:pPr>
        <w:rPr>
          <w:rFonts w:ascii="Calibri" w:hAnsi="Calibri" w:cs="Arial"/>
          <w:szCs w:val="24"/>
        </w:rPr>
      </w:pPr>
    </w:p>
    <w:p w14:paraId="50B0532C" w14:textId="77777777" w:rsidR="00F155D1" w:rsidRPr="00F155D1" w:rsidRDefault="00F155D1" w:rsidP="00F155D1">
      <w:pPr>
        <w:rPr>
          <w:rFonts w:ascii="Calibri" w:hAnsi="Calibri" w:cs="Arial"/>
          <w:szCs w:val="24"/>
        </w:rPr>
      </w:pPr>
    </w:p>
    <w:p w14:paraId="4ABA514E" w14:textId="77777777" w:rsidR="00F155D1" w:rsidRPr="00F155D1" w:rsidRDefault="00F155D1" w:rsidP="00F155D1">
      <w:pPr>
        <w:rPr>
          <w:rFonts w:ascii="Calibri" w:hAnsi="Calibri" w:cs="Arial"/>
          <w:szCs w:val="24"/>
        </w:rPr>
      </w:pPr>
    </w:p>
    <w:p w14:paraId="3FCCD3D0" w14:textId="77777777" w:rsidR="00F155D1" w:rsidRPr="00F155D1" w:rsidRDefault="00F155D1" w:rsidP="00F155D1">
      <w:pPr>
        <w:rPr>
          <w:rFonts w:ascii="Calibri" w:hAnsi="Calibri" w:cs="Arial"/>
          <w:szCs w:val="24"/>
        </w:rPr>
      </w:pPr>
    </w:p>
    <w:p w14:paraId="411FE9B1" w14:textId="77777777" w:rsidR="00F155D1" w:rsidRPr="00F155D1" w:rsidRDefault="00F155D1" w:rsidP="00F155D1">
      <w:pPr>
        <w:rPr>
          <w:rFonts w:ascii="Calibri" w:hAnsi="Calibri" w:cs="Arial"/>
          <w:szCs w:val="24"/>
        </w:rPr>
      </w:pPr>
    </w:p>
    <w:p w14:paraId="57FB1007" w14:textId="77777777" w:rsidR="00F155D1" w:rsidRPr="00F155D1" w:rsidRDefault="00F155D1" w:rsidP="00F155D1">
      <w:pPr>
        <w:rPr>
          <w:rFonts w:ascii="Calibri" w:hAnsi="Calibri" w:cs="Arial"/>
          <w:szCs w:val="24"/>
        </w:rPr>
      </w:pPr>
    </w:p>
    <w:p w14:paraId="5D7276B6" w14:textId="77777777" w:rsidR="00F155D1" w:rsidRPr="00F155D1" w:rsidRDefault="00F155D1" w:rsidP="00F155D1">
      <w:pPr>
        <w:rPr>
          <w:rFonts w:ascii="Calibri" w:hAnsi="Calibri" w:cs="Arial"/>
          <w:szCs w:val="24"/>
        </w:rPr>
      </w:pPr>
    </w:p>
    <w:p w14:paraId="598ED854" w14:textId="77777777" w:rsidR="00F155D1" w:rsidRPr="00F155D1" w:rsidRDefault="00F155D1" w:rsidP="00F155D1">
      <w:pPr>
        <w:rPr>
          <w:rFonts w:ascii="Calibri" w:hAnsi="Calibri" w:cs="Arial"/>
          <w:szCs w:val="24"/>
        </w:rPr>
      </w:pPr>
    </w:p>
    <w:p w14:paraId="28360121" w14:textId="77777777" w:rsidR="00F155D1" w:rsidRPr="00F155D1" w:rsidRDefault="00F155D1" w:rsidP="00F155D1">
      <w:pPr>
        <w:rPr>
          <w:rFonts w:ascii="Calibri" w:hAnsi="Calibri" w:cs="Arial"/>
          <w:szCs w:val="24"/>
        </w:rPr>
      </w:pPr>
    </w:p>
    <w:p w14:paraId="42D8367C" w14:textId="77777777" w:rsidR="00F155D1" w:rsidRPr="00F155D1" w:rsidRDefault="00F155D1" w:rsidP="00F155D1">
      <w:pPr>
        <w:rPr>
          <w:rFonts w:ascii="Calibri" w:hAnsi="Calibri" w:cs="Arial"/>
          <w:szCs w:val="24"/>
        </w:rPr>
      </w:pPr>
    </w:p>
    <w:p w14:paraId="04240270" w14:textId="77777777" w:rsidR="00F155D1" w:rsidRPr="00F155D1" w:rsidRDefault="00F155D1" w:rsidP="00F155D1">
      <w:pPr>
        <w:rPr>
          <w:rFonts w:ascii="Calibri" w:hAnsi="Calibri" w:cs="Arial"/>
          <w:szCs w:val="24"/>
        </w:rPr>
      </w:pPr>
    </w:p>
    <w:p w14:paraId="26335A7D" w14:textId="77777777" w:rsidR="00F155D1" w:rsidRPr="00F155D1" w:rsidRDefault="00F155D1" w:rsidP="00F155D1">
      <w:pPr>
        <w:rPr>
          <w:rFonts w:ascii="Calibri" w:hAnsi="Calibri" w:cs="Arial"/>
          <w:szCs w:val="24"/>
        </w:rPr>
      </w:pPr>
    </w:p>
    <w:p w14:paraId="2EDC68B0" w14:textId="77777777" w:rsidR="00F155D1" w:rsidRPr="00F155D1" w:rsidRDefault="00F155D1" w:rsidP="00F155D1">
      <w:pPr>
        <w:rPr>
          <w:rFonts w:ascii="Calibri" w:hAnsi="Calibri" w:cs="Arial"/>
          <w:szCs w:val="24"/>
        </w:rPr>
      </w:pPr>
    </w:p>
    <w:p w14:paraId="30D3E68A" w14:textId="58A8FABB" w:rsidR="003825B1" w:rsidRPr="00F155D1" w:rsidRDefault="00F155D1" w:rsidP="00F155D1">
      <w:pPr>
        <w:tabs>
          <w:tab w:val="left" w:pos="2235"/>
        </w:tabs>
        <w:rPr>
          <w:rFonts w:ascii="Calibri" w:hAnsi="Calibri" w:cs="Arial"/>
          <w:szCs w:val="24"/>
        </w:rPr>
      </w:pPr>
      <w:r>
        <w:rPr>
          <w:rFonts w:ascii="Calibri" w:hAnsi="Calibri" w:cs="Arial"/>
          <w:szCs w:val="24"/>
        </w:rPr>
        <w:tab/>
      </w:r>
    </w:p>
    <w:sectPr w:rsidR="003825B1" w:rsidRPr="00F155D1" w:rsidSect="00E2743E">
      <w:headerReference w:type="default" r:id="rId12"/>
      <w:footerReference w:type="default" r:id="rId13"/>
      <w:pgSz w:w="11906" w:h="16838"/>
      <w:pgMar w:top="1417" w:right="1133" w:bottom="1417" w:left="1418"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E5EE7" w14:textId="77777777" w:rsidR="00A301F7" w:rsidRDefault="00A301F7" w:rsidP="00407749">
      <w:r>
        <w:separator/>
      </w:r>
    </w:p>
  </w:endnote>
  <w:endnote w:type="continuationSeparator" w:id="0">
    <w:p w14:paraId="05822B49" w14:textId="77777777" w:rsidR="00A301F7" w:rsidRDefault="00A301F7" w:rsidP="0040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8DF10" w14:textId="56323373" w:rsidR="00F75C72" w:rsidRPr="00B53167" w:rsidRDefault="00F75C72" w:rsidP="00F75C72">
    <w:pPr>
      <w:pStyle w:val="Rodap"/>
      <w:jc w:val="center"/>
      <w:rPr>
        <w:rFonts w:ascii="Arial" w:hAnsi="Arial" w:cs="Arial"/>
        <w:sz w:val="24"/>
        <w:szCs w:val="24"/>
      </w:rPr>
    </w:pPr>
    <w:r w:rsidRPr="00B53167">
      <w:rPr>
        <w:rFonts w:ascii="Arial" w:hAnsi="Arial" w:cs="Arial"/>
        <w:sz w:val="24"/>
        <w:szCs w:val="24"/>
      </w:rPr>
      <w:t>Praça Dr.</w:t>
    </w:r>
    <w:r w:rsidR="00E2743E">
      <w:rPr>
        <w:rFonts w:ascii="Arial" w:hAnsi="Arial" w:cs="Arial"/>
        <w:sz w:val="24"/>
        <w:szCs w:val="24"/>
      </w:rPr>
      <w:t xml:space="preserve"> </w:t>
    </w:r>
    <w:r w:rsidRPr="00B53167">
      <w:rPr>
        <w:rFonts w:ascii="Arial" w:hAnsi="Arial" w:cs="Arial"/>
        <w:sz w:val="24"/>
        <w:szCs w:val="24"/>
      </w:rPr>
      <w:t>Teixeira Brandão, n° 32, Centro, Quatis/RJ, CEP: 27.410-190</w:t>
    </w:r>
  </w:p>
  <w:p w14:paraId="72A25CB9" w14:textId="77777777" w:rsidR="00F75C72" w:rsidRPr="00B53167" w:rsidRDefault="00F75C72" w:rsidP="00F75C72">
    <w:pPr>
      <w:pStyle w:val="Rodap"/>
      <w:jc w:val="center"/>
      <w:rPr>
        <w:rFonts w:ascii="Arial" w:hAnsi="Arial" w:cs="Arial"/>
        <w:sz w:val="24"/>
        <w:szCs w:val="24"/>
      </w:rPr>
    </w:pPr>
    <w:r w:rsidRPr="00B53167">
      <w:rPr>
        <w:rFonts w:ascii="Arial" w:hAnsi="Arial" w:cs="Arial"/>
        <w:sz w:val="24"/>
        <w:szCs w:val="24"/>
      </w:rPr>
      <w:t xml:space="preserve">Tel. (24) 3353-2806 – E-mail: </w:t>
    </w:r>
    <w:hyperlink r:id="rId1" w:history="1">
      <w:r w:rsidRPr="00B53167">
        <w:rPr>
          <w:rFonts w:ascii="Arial" w:hAnsi="Arial" w:cs="Arial"/>
          <w:sz w:val="24"/>
          <w:szCs w:val="24"/>
        </w:rPr>
        <w:t>compras@quatis.rj.leg.br</w:t>
      </w:r>
    </w:hyperlink>
  </w:p>
  <w:p w14:paraId="7FAAA8FE" w14:textId="77777777" w:rsidR="00F75C72" w:rsidRDefault="00F75C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54FC1" w14:textId="77777777" w:rsidR="00A301F7" w:rsidRDefault="00A301F7" w:rsidP="00407749">
      <w:r>
        <w:separator/>
      </w:r>
    </w:p>
  </w:footnote>
  <w:footnote w:type="continuationSeparator" w:id="0">
    <w:p w14:paraId="44B39F48" w14:textId="77777777" w:rsidR="00A301F7" w:rsidRDefault="00A301F7" w:rsidP="00407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284" w:type="dxa"/>
      <w:tblLayout w:type="fixed"/>
      <w:tblLook w:val="0000" w:firstRow="0" w:lastRow="0" w:firstColumn="0" w:lastColumn="0" w:noHBand="0" w:noVBand="0"/>
    </w:tblPr>
    <w:tblGrid>
      <w:gridCol w:w="3012"/>
      <w:gridCol w:w="7619"/>
    </w:tblGrid>
    <w:tr w:rsidR="00407749" w14:paraId="3078C883" w14:textId="77777777" w:rsidTr="00A775BF">
      <w:trPr>
        <w:trHeight w:val="1270"/>
      </w:trPr>
      <w:tc>
        <w:tcPr>
          <w:tcW w:w="3012" w:type="dxa"/>
          <w:vAlign w:val="center"/>
        </w:tcPr>
        <w:p w14:paraId="5BADEA60" w14:textId="72B592FE" w:rsidR="00407749" w:rsidRPr="0030472E" w:rsidRDefault="00014FEE" w:rsidP="00A775BF">
          <w:pPr>
            <w:pStyle w:val="Cabealho"/>
            <w:ind w:left="496" w:right="-815" w:hanging="41"/>
            <w:rPr>
              <w:sz w:val="10"/>
              <w:szCs w:val="10"/>
            </w:rPr>
          </w:pPr>
          <w:r w:rsidRPr="0030472E">
            <w:rPr>
              <w:noProof/>
              <w:sz w:val="10"/>
              <w:szCs w:val="10"/>
              <w:lang w:eastAsia="pt-BR"/>
            </w:rPr>
            <w:drawing>
              <wp:inline distT="0" distB="0" distL="0" distR="0" wp14:anchorId="3AD50B6A" wp14:editId="1A23C624">
                <wp:extent cx="1203960" cy="92964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929640"/>
                        </a:xfrm>
                        <a:prstGeom prst="rect">
                          <a:avLst/>
                        </a:prstGeom>
                        <a:noFill/>
                        <a:ln>
                          <a:noFill/>
                        </a:ln>
                      </pic:spPr>
                    </pic:pic>
                  </a:graphicData>
                </a:graphic>
              </wp:inline>
            </w:drawing>
          </w:r>
        </w:p>
      </w:tc>
      <w:tc>
        <w:tcPr>
          <w:tcW w:w="7619" w:type="dxa"/>
        </w:tcPr>
        <w:p w14:paraId="3A053C3E" w14:textId="77777777" w:rsidR="00407749" w:rsidRPr="0030472E" w:rsidRDefault="00407749" w:rsidP="00407749">
          <w:pPr>
            <w:pStyle w:val="Cabealho"/>
            <w:ind w:left="-2406"/>
            <w:jc w:val="center"/>
            <w:rPr>
              <w:rFonts w:ascii="Calibri" w:hAnsi="Calibri" w:cs="Calibri"/>
              <w:b/>
              <w:sz w:val="10"/>
              <w:szCs w:val="10"/>
            </w:rPr>
          </w:pPr>
        </w:p>
        <w:p w14:paraId="75E4E86B" w14:textId="1DFE1B05" w:rsidR="00407749" w:rsidRPr="00B463E3" w:rsidRDefault="00407749" w:rsidP="00A775BF">
          <w:pPr>
            <w:pStyle w:val="Cabealho"/>
            <w:ind w:left="-2406" w:firstLine="132"/>
            <w:jc w:val="center"/>
            <w:rPr>
              <w:rFonts w:ascii="Calibri" w:hAnsi="Calibri" w:cs="Calibri"/>
              <w:b/>
              <w:sz w:val="40"/>
              <w:szCs w:val="40"/>
            </w:rPr>
          </w:pPr>
          <w:r w:rsidRPr="00B463E3">
            <w:rPr>
              <w:rFonts w:ascii="Calibri" w:hAnsi="Calibri" w:cs="Calibri"/>
              <w:b/>
              <w:sz w:val="40"/>
              <w:szCs w:val="40"/>
            </w:rPr>
            <w:t>CÂMARA MUNICIPAL DE QUATIS</w:t>
          </w:r>
        </w:p>
        <w:p w14:paraId="69B53F2A" w14:textId="77777777" w:rsidR="00407749" w:rsidRDefault="00407749" w:rsidP="00A775BF">
          <w:pPr>
            <w:pStyle w:val="Cabealho"/>
            <w:ind w:left="-2406" w:firstLine="132"/>
            <w:jc w:val="center"/>
            <w:rPr>
              <w:rFonts w:ascii="Calibri" w:hAnsi="Calibri" w:cs="Calibri"/>
              <w:sz w:val="24"/>
            </w:rPr>
          </w:pPr>
          <w:r>
            <w:rPr>
              <w:rFonts w:ascii="Calibri" w:hAnsi="Calibri" w:cs="Calibri"/>
              <w:sz w:val="24"/>
            </w:rPr>
            <w:t>Estado do Rio de Janeiro</w:t>
          </w:r>
        </w:p>
        <w:p w14:paraId="6945167B" w14:textId="77777777" w:rsidR="00407749" w:rsidRDefault="00407749" w:rsidP="00A775BF">
          <w:pPr>
            <w:pStyle w:val="Cabealho"/>
            <w:ind w:left="-2406" w:firstLine="132"/>
            <w:jc w:val="center"/>
            <w:rPr>
              <w:rFonts w:ascii="Calibri" w:hAnsi="Calibri" w:cs="Calibri"/>
              <w:sz w:val="24"/>
            </w:rPr>
          </w:pPr>
          <w:r>
            <w:rPr>
              <w:rFonts w:ascii="Calibri" w:hAnsi="Calibri" w:cs="Calibri"/>
              <w:sz w:val="24"/>
            </w:rPr>
            <w:t>Departamento de Licitações, Contratos e Compras</w:t>
          </w:r>
        </w:p>
        <w:p w14:paraId="1A7C5FED" w14:textId="77777777" w:rsidR="00407749" w:rsidRDefault="00407749" w:rsidP="00407749">
          <w:pPr>
            <w:pStyle w:val="Cabealho"/>
            <w:ind w:left="-2406"/>
            <w:jc w:val="center"/>
            <w:rPr>
              <w:sz w:val="28"/>
            </w:rPr>
          </w:pPr>
        </w:p>
      </w:tc>
    </w:tr>
  </w:tbl>
  <w:p w14:paraId="6262F76E" w14:textId="77777777" w:rsidR="00407749" w:rsidRDefault="0040774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49"/>
    <w:rsid w:val="00014FEE"/>
    <w:rsid w:val="002521C1"/>
    <w:rsid w:val="002F738A"/>
    <w:rsid w:val="00324659"/>
    <w:rsid w:val="00380534"/>
    <w:rsid w:val="003825B1"/>
    <w:rsid w:val="00407749"/>
    <w:rsid w:val="0050032C"/>
    <w:rsid w:val="005F5F0B"/>
    <w:rsid w:val="00625160"/>
    <w:rsid w:val="006372A6"/>
    <w:rsid w:val="006D179B"/>
    <w:rsid w:val="007943E2"/>
    <w:rsid w:val="007A25BB"/>
    <w:rsid w:val="009A5C2E"/>
    <w:rsid w:val="00A301F7"/>
    <w:rsid w:val="00A775BF"/>
    <w:rsid w:val="00AB2E13"/>
    <w:rsid w:val="00AF4AA6"/>
    <w:rsid w:val="00B1455D"/>
    <w:rsid w:val="00D7792F"/>
    <w:rsid w:val="00E2743E"/>
    <w:rsid w:val="00E61747"/>
    <w:rsid w:val="00EE0BD2"/>
    <w:rsid w:val="00F155D1"/>
    <w:rsid w:val="00F75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6049"/>
  <w15:chartTrackingRefBased/>
  <w15:docId w15:val="{497C19DF-6840-4E1F-82E2-1504EBC0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EE"/>
    <w:pPr>
      <w:widowControl w:val="0"/>
      <w:spacing w:after="0" w:line="240" w:lineRule="auto"/>
    </w:pPr>
    <w:rPr>
      <w:rFonts w:ascii="Times New Roman" w:eastAsia="Times New Roman" w:hAnsi="Times New Roman" w:cs="Times New Roman"/>
      <w:kern w:val="0"/>
      <w:sz w:val="24"/>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7749"/>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407749"/>
  </w:style>
  <w:style w:type="paragraph" w:styleId="Rodap">
    <w:name w:val="footer"/>
    <w:basedOn w:val="Normal"/>
    <w:link w:val="RodapChar"/>
    <w:unhideWhenUsed/>
    <w:rsid w:val="00407749"/>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rsid w:val="00407749"/>
  </w:style>
  <w:style w:type="character" w:styleId="Hyperlink">
    <w:name w:val="Hyperlink"/>
    <w:uiPriority w:val="99"/>
    <w:unhideWhenUsed/>
    <w:rsid w:val="00F75C72"/>
    <w:rPr>
      <w:color w:val="0000FF"/>
      <w:u w:val="single"/>
    </w:rPr>
  </w:style>
  <w:style w:type="character" w:customStyle="1" w:styleId="a-size-large">
    <w:name w:val="a-size-large"/>
    <w:rsid w:val="00625160"/>
  </w:style>
  <w:style w:type="paragraph" w:styleId="PargrafodaLista">
    <w:name w:val="List Paragraph"/>
    <w:basedOn w:val="Normal"/>
    <w:uiPriority w:val="34"/>
    <w:qFormat/>
    <w:rsid w:val="003825B1"/>
    <w:pPr>
      <w:ind w:left="708"/>
    </w:pPr>
  </w:style>
  <w:style w:type="paragraph" w:styleId="NormalWeb">
    <w:name w:val="Normal (Web)"/>
    <w:basedOn w:val="Normal"/>
    <w:uiPriority w:val="99"/>
    <w:unhideWhenUsed/>
    <w:rsid w:val="003825B1"/>
    <w:pPr>
      <w:widowControl/>
      <w:spacing w:before="100" w:beforeAutospacing="1" w:after="100" w:afterAutospacing="1"/>
    </w:pPr>
    <w:rPr>
      <w:szCs w:val="24"/>
    </w:rPr>
  </w:style>
  <w:style w:type="character" w:styleId="Forte">
    <w:name w:val="Strong"/>
    <w:uiPriority w:val="22"/>
    <w:qFormat/>
    <w:rsid w:val="003825B1"/>
    <w:rPr>
      <w:b/>
      <w:bCs/>
    </w:rPr>
  </w:style>
  <w:style w:type="character" w:customStyle="1" w:styleId="UnresolvedMention">
    <w:name w:val="Unresolved Mention"/>
    <w:basedOn w:val="Fontepargpadro"/>
    <w:uiPriority w:val="99"/>
    <w:semiHidden/>
    <w:unhideWhenUsed/>
    <w:rsid w:val="0050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quatis.leg.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quatis.rj.leg.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ras@quatis.rj.leg.br" TargetMode="External"/><Relationship Id="rId11" Type="http://schemas.openxmlformats.org/officeDocument/2006/relationships/hyperlink" Target="https://www.quatis.rj.leg.br/transparencia/licitacoes-e-contratos/coleta-de-precos-em-andamento/coleta-de-precos-2024/fornecimento-de-pecas/processo-321-2024-coleta-de-precos-manutencao-de-veiculos-com-fornecimento-de-pecas/view"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quatis.rj.leg.br" TargetMode="External"/><Relationship Id="rId4" Type="http://schemas.openxmlformats.org/officeDocument/2006/relationships/footnotes" Target="footnotes.xml"/><Relationship Id="rId9" Type="http://schemas.openxmlformats.org/officeDocument/2006/relationships/hyperlink" Target="mailto:compras@quatis.rj.leg.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pras@quatis.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15</Pages>
  <Words>4348</Words>
  <Characters>23484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10</dc:creator>
  <cp:keywords/>
  <dc:description/>
  <cp:lastModifiedBy>CMQ-User</cp:lastModifiedBy>
  <cp:revision>10</cp:revision>
  <cp:lastPrinted>2024-07-19T13:55:00Z</cp:lastPrinted>
  <dcterms:created xsi:type="dcterms:W3CDTF">2024-07-09T11:10:00Z</dcterms:created>
  <dcterms:modified xsi:type="dcterms:W3CDTF">2024-07-19T14:43:00Z</dcterms:modified>
</cp:coreProperties>
</file>